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D6940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F43BB9">
        <w:rPr>
          <w:rFonts w:ascii="Arial" w:hAnsi="Arial" w:cs="Arial"/>
          <w:b/>
          <w:noProof/>
          <w:sz w:val="24"/>
          <w:szCs w:val="24"/>
        </w:rPr>
        <w:t xml:space="preserve">Osmar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Miranda </w:t>
      </w:r>
      <w:r w:rsidR="00F43BB9">
        <w:rPr>
          <w:rFonts w:ascii="Arial" w:hAnsi="Arial" w:cs="Arial"/>
          <w:sz w:val="24"/>
          <w:szCs w:val="24"/>
        </w:rPr>
        <w:t xml:space="preserve">em </w:t>
      </w:r>
      <w:bookmarkStart w:id="1" w:name="_GoBack"/>
      <w:bookmarkEnd w:id="1"/>
      <w:r w:rsidR="00F43BB9">
        <w:rPr>
          <w:rFonts w:ascii="Arial" w:hAnsi="Arial" w:cs="Arial"/>
          <w:sz w:val="24"/>
          <w:szCs w:val="24"/>
        </w:rPr>
        <w:t>frente ao deposito de gás, (super gás Brás)</w:t>
      </w:r>
      <w:r w:rsidR="00F43BB9">
        <w:rPr>
          <w:rFonts w:ascii="Arial" w:hAnsi="Arial" w:cs="Arial"/>
          <w:noProof/>
          <w:sz w:val="24"/>
          <w:szCs w:val="24"/>
        </w:rPr>
        <w:t xml:space="preserve"> Bairro Residencial  Casarão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F43BB9">
        <w:rPr>
          <w:rFonts w:ascii="Arial" w:hAnsi="Arial" w:cs="Arial"/>
          <w:noProof/>
          <w:sz w:val="24"/>
          <w:szCs w:val="24"/>
        </w:rPr>
        <w:t>1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F43BB9">
        <w:rPr>
          <w:rFonts w:ascii="Arial" w:hAnsi="Arial" w:cs="Arial"/>
          <w:noProof/>
          <w:sz w:val="24"/>
          <w:szCs w:val="24"/>
        </w:rPr>
        <w:t>823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286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53691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22ECB"/>
    <w:rsid w:val="00EB1138"/>
    <w:rsid w:val="00EE5F6B"/>
    <w:rsid w:val="00EF6F77"/>
    <w:rsid w:val="00F06910"/>
    <w:rsid w:val="00F43BB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7BF6-ADC7-406B-961A-AFF13399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2022-06-21T12:32:00Z</dcterms:modified>
</cp:coreProperties>
</file>