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4C68D7" w:rsidP="006962E3" w14:paraId="0E0D549D" w14:textId="1C3D3E7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EA4725">
        <w:rPr>
          <w:rFonts w:ascii="Arial" w:eastAsia="MS Mincho" w:hAnsi="Arial" w:cs="Arial"/>
          <w:b/>
          <w:bCs/>
          <w:sz w:val="28"/>
          <w:szCs w:val="28"/>
        </w:rPr>
        <w:t>c</w:t>
      </w:r>
      <w:r w:rsidRPr="00EA4725" w:rsidR="00EA4725">
        <w:rPr>
          <w:rFonts w:ascii="Arial" w:eastAsia="MS Mincho" w:hAnsi="Arial" w:cs="Arial"/>
          <w:b/>
          <w:bCs/>
          <w:sz w:val="28"/>
          <w:szCs w:val="28"/>
        </w:rPr>
        <w:t xml:space="preserve">onstrução de </w:t>
      </w:r>
      <w:r w:rsidR="00EA4725">
        <w:rPr>
          <w:rFonts w:ascii="Arial" w:eastAsia="MS Mincho" w:hAnsi="Arial" w:cs="Arial"/>
          <w:b/>
          <w:bCs/>
          <w:sz w:val="28"/>
          <w:szCs w:val="28"/>
        </w:rPr>
        <w:t xml:space="preserve">uma </w:t>
      </w:r>
      <w:r w:rsidRPr="00EA4725" w:rsidR="00EA4725">
        <w:rPr>
          <w:rFonts w:ascii="Arial" w:eastAsia="MS Mincho" w:hAnsi="Arial" w:cs="Arial"/>
          <w:b/>
          <w:bCs/>
          <w:sz w:val="28"/>
          <w:szCs w:val="28"/>
        </w:rPr>
        <w:t>valeta</w:t>
      </w:r>
      <w:bookmarkStart w:id="1" w:name="_Hlk103593009"/>
      <w:r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End w:id="1"/>
      <w:r w:rsidR="009913DD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Pr="009913DD" w:rsidR="009913DD">
        <w:rPr>
          <w:rFonts w:ascii="Arial" w:eastAsia="MS Mincho" w:hAnsi="Arial" w:cs="Arial"/>
          <w:b/>
          <w:bCs/>
          <w:sz w:val="28"/>
          <w:szCs w:val="28"/>
        </w:rPr>
        <w:t>Rua Idalina Rodrigues da Silva, em frente aos nº 303 – Jd. dos Ipês</w:t>
      </w:r>
      <w:r w:rsidR="009913DD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5BB37145">
      <w:pPr>
        <w:pStyle w:val="BodyText"/>
        <w:jc w:val="both"/>
        <w:rPr>
          <w:sz w:val="24"/>
          <w:szCs w:val="24"/>
        </w:rPr>
      </w:pPr>
      <w:r>
        <w:rPr>
          <w:bCs/>
          <w:sz w:val="28"/>
          <w:szCs w:val="28"/>
        </w:rPr>
        <w:t xml:space="preserve"> </w:t>
      </w:r>
      <w:r w:rsidR="006C63FD"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D71F22">
        <w:rPr>
          <w:rFonts w:ascii="Arial" w:eastAsia="MS Mincho" w:hAnsi="Arial" w:cs="Arial"/>
          <w:sz w:val="28"/>
          <w:szCs w:val="28"/>
        </w:rPr>
        <w:t>na 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3D68D2">
        <w:rPr>
          <w:rFonts w:ascii="Arial" w:eastAsia="MS Mincho" w:hAnsi="Arial" w:cs="Arial"/>
          <w:sz w:val="28"/>
          <w:szCs w:val="28"/>
        </w:rPr>
        <w:t>não existe uma estrutura responsável para escoar a água,</w:t>
      </w:r>
      <w:r w:rsidRPr="006962E3">
        <w:rPr>
          <w:rFonts w:ascii="Arial" w:eastAsia="MS Mincho" w:hAnsi="Arial" w:cs="Arial"/>
          <w:sz w:val="28"/>
          <w:szCs w:val="28"/>
        </w:rPr>
        <w:t xml:space="preserve">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BB1128">
        <w:rPr>
          <w:rFonts w:ascii="Arial" w:eastAsia="MS Mincho" w:hAnsi="Arial" w:cs="Arial"/>
          <w:sz w:val="28"/>
          <w:szCs w:val="28"/>
        </w:rPr>
        <w:t>para</w:t>
      </w:r>
      <w:r w:rsidR="00A26AC5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197A13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9913DD">
        <w:rPr>
          <w:rFonts w:ascii="Arial" w:hAnsi="Arial" w:cs="Arial"/>
          <w:sz w:val="28"/>
          <w:szCs w:val="28"/>
        </w:rPr>
        <w:t>21</w:t>
      </w:r>
      <w:bookmarkStart w:id="2" w:name="_GoBack"/>
      <w:bookmarkEnd w:id="2"/>
      <w:r w:rsidR="00D54FBE">
        <w:rPr>
          <w:rFonts w:ascii="Arial" w:hAnsi="Arial" w:cs="Arial"/>
          <w:sz w:val="28"/>
          <w:szCs w:val="28"/>
        </w:rPr>
        <w:t xml:space="preserve"> de </w:t>
      </w:r>
      <w:r w:rsidR="009913DD">
        <w:rPr>
          <w:rFonts w:ascii="Arial" w:hAnsi="Arial" w:cs="Arial"/>
          <w:sz w:val="28"/>
          <w:szCs w:val="28"/>
        </w:rPr>
        <w:t>junho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F73A3F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5237"/>
    <w:rsid w:val="000C4250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93A5B"/>
    <w:rsid w:val="001A3BCD"/>
    <w:rsid w:val="002E4F95"/>
    <w:rsid w:val="00346B76"/>
    <w:rsid w:val="003D68D2"/>
    <w:rsid w:val="004253AD"/>
    <w:rsid w:val="00460A32"/>
    <w:rsid w:val="00481BDF"/>
    <w:rsid w:val="004B2CC9"/>
    <w:rsid w:val="004C68D7"/>
    <w:rsid w:val="0051286F"/>
    <w:rsid w:val="00521132"/>
    <w:rsid w:val="005A14AD"/>
    <w:rsid w:val="005C3340"/>
    <w:rsid w:val="005E22C2"/>
    <w:rsid w:val="00601B0A"/>
    <w:rsid w:val="00624FF7"/>
    <w:rsid w:val="00626437"/>
    <w:rsid w:val="00632FA0"/>
    <w:rsid w:val="00684E65"/>
    <w:rsid w:val="006962E3"/>
    <w:rsid w:val="006975D3"/>
    <w:rsid w:val="006C41A4"/>
    <w:rsid w:val="006C63FD"/>
    <w:rsid w:val="006D1E9A"/>
    <w:rsid w:val="006D69FC"/>
    <w:rsid w:val="00702D4A"/>
    <w:rsid w:val="0077289D"/>
    <w:rsid w:val="007E2B98"/>
    <w:rsid w:val="008055B5"/>
    <w:rsid w:val="00822396"/>
    <w:rsid w:val="00832B1B"/>
    <w:rsid w:val="009913DD"/>
    <w:rsid w:val="00A06CF2"/>
    <w:rsid w:val="00A26AC5"/>
    <w:rsid w:val="00AA1E13"/>
    <w:rsid w:val="00AE6AEE"/>
    <w:rsid w:val="00BB1128"/>
    <w:rsid w:val="00C00C1E"/>
    <w:rsid w:val="00C36776"/>
    <w:rsid w:val="00C37D1B"/>
    <w:rsid w:val="00C4636F"/>
    <w:rsid w:val="00C4745F"/>
    <w:rsid w:val="00C76BA0"/>
    <w:rsid w:val="00CA0433"/>
    <w:rsid w:val="00CA7DF5"/>
    <w:rsid w:val="00CD6B58"/>
    <w:rsid w:val="00CE6135"/>
    <w:rsid w:val="00CF401E"/>
    <w:rsid w:val="00D17E77"/>
    <w:rsid w:val="00D329E0"/>
    <w:rsid w:val="00D54FBE"/>
    <w:rsid w:val="00D71F22"/>
    <w:rsid w:val="00E56DDD"/>
    <w:rsid w:val="00E94AE5"/>
    <w:rsid w:val="00EA4725"/>
    <w:rsid w:val="00F27E5C"/>
    <w:rsid w:val="00F73A3F"/>
    <w:rsid w:val="00FC5B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297FD-3CEE-4D36-AB8A-D8BBF3210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2022-06-20T18:48:00Z</dcterms:created>
  <dcterms:modified xsi:type="dcterms:W3CDTF">2022-06-20T18:48:00Z</dcterms:modified>
</cp:coreProperties>
</file>