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P="00760FA5" w14:paraId="24E622D6" w14:textId="6B30861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Rua Manoel Bezerra Da Silva,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86AEF" w:rsidRPr="00D91A35" w:rsidP="00760FA5" w14:paraId="161D61ED" w14:textId="554D6E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E4454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</w:t>
      </w:r>
      <w:r w:rsidR="001E4454">
        <w:rPr>
          <w:rFonts w:ascii="Arial" w:hAnsi="Arial" w:cs="Arial"/>
          <w:sz w:val="22"/>
        </w:rPr>
        <w:t xml:space="preserve"> pedido se faz necessário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949A8" w:rsidP="002949A8" w14:paraId="1798331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683722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508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4454"/>
    <w:rsid w:val="001F4CEA"/>
    <w:rsid w:val="00206C2E"/>
    <w:rsid w:val="0028673F"/>
    <w:rsid w:val="002949A8"/>
    <w:rsid w:val="002966B4"/>
    <w:rsid w:val="002A0EAA"/>
    <w:rsid w:val="002A2B93"/>
    <w:rsid w:val="002B06D4"/>
    <w:rsid w:val="002D01E1"/>
    <w:rsid w:val="00323C77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1363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A21A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0344-B0FD-48F7-B2F6-6BEA5923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2021-06-18T12:14:00Z</dcterms:created>
  <dcterms:modified xsi:type="dcterms:W3CDTF">2022-06-20T14:16:00Z</dcterms:modified>
</cp:coreProperties>
</file>