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78544082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082A81">
        <w:rPr>
          <w:rFonts w:ascii="Arial" w:eastAsia="MS Mincho" w:hAnsi="Arial" w:cs="Arial"/>
          <w:b/>
          <w:bCs/>
          <w:sz w:val="28"/>
          <w:szCs w:val="28"/>
        </w:rPr>
        <w:t>à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082A81">
        <w:rPr>
          <w:rFonts w:ascii="Arial" w:eastAsia="MS Mincho" w:hAnsi="Arial" w:cs="Arial"/>
          <w:b/>
          <w:bCs/>
          <w:sz w:val="28"/>
          <w:szCs w:val="28"/>
        </w:rPr>
        <w:t xml:space="preserve">colocação de tapa buraco na </w:t>
      </w:r>
      <w:r w:rsidRPr="00A14CD5" w:rsidR="00A14CD5">
        <w:rPr>
          <w:rFonts w:ascii="Arial" w:eastAsia="MS Mincho" w:hAnsi="Arial" w:cs="Arial"/>
          <w:b/>
          <w:bCs/>
          <w:sz w:val="28"/>
          <w:szCs w:val="28"/>
        </w:rPr>
        <w:t xml:space="preserve">Rua Idalina Rodrigues da Silva, em frente aos </w:t>
      </w:r>
      <w:r w:rsidRPr="00A14CD5" w:rsidR="00A14CD5">
        <w:rPr>
          <w:rFonts w:ascii="Arial" w:eastAsia="MS Mincho" w:hAnsi="Arial" w:cs="Arial"/>
          <w:b/>
          <w:bCs/>
          <w:sz w:val="28"/>
          <w:szCs w:val="28"/>
        </w:rPr>
        <w:t>nº’s</w:t>
      </w:r>
      <w:r w:rsidRPr="00A14CD5" w:rsidR="00A14CD5">
        <w:rPr>
          <w:rFonts w:ascii="Arial" w:eastAsia="MS Mincho" w:hAnsi="Arial" w:cs="Arial"/>
          <w:b/>
          <w:bCs/>
          <w:sz w:val="28"/>
          <w:szCs w:val="28"/>
        </w:rPr>
        <w:t xml:space="preserve"> 303, 363 e 475 A – Jd. dos Ipês – Tapa-buracos</w:t>
      </w:r>
      <w:r w:rsidRPr="00A14CD5" w:rsidR="00A14CD5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P="006962E3" w14:paraId="64622411" w14:textId="322B43D2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>na</w:t>
      </w:r>
      <w:r w:rsidR="00952549">
        <w:rPr>
          <w:rFonts w:ascii="Arial" w:eastAsia="MS Mincho" w:hAnsi="Arial" w:cs="Arial"/>
          <w:sz w:val="28"/>
          <w:szCs w:val="28"/>
        </w:rPr>
        <w:t>s</w:t>
      </w:r>
      <w:r w:rsidRPr="006962E3">
        <w:rPr>
          <w:rFonts w:ascii="Arial" w:eastAsia="MS Mincho" w:hAnsi="Arial" w:cs="Arial"/>
          <w:sz w:val="28"/>
          <w:szCs w:val="28"/>
        </w:rPr>
        <w:t xml:space="preserve"> rua</w:t>
      </w:r>
      <w:r w:rsidR="00952549">
        <w:rPr>
          <w:rFonts w:ascii="Arial" w:eastAsia="MS Mincho" w:hAnsi="Arial" w:cs="Arial"/>
          <w:sz w:val="28"/>
          <w:szCs w:val="28"/>
        </w:rPr>
        <w:t>s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supracitada</w:t>
      </w:r>
      <w:r w:rsidR="00952549">
        <w:rPr>
          <w:rFonts w:ascii="Arial" w:eastAsia="MS Mincho" w:hAnsi="Arial" w:cs="Arial"/>
          <w:sz w:val="28"/>
          <w:szCs w:val="28"/>
        </w:rPr>
        <w:t>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952549">
        <w:rPr>
          <w:rFonts w:ascii="Arial" w:eastAsia="MS Mincho" w:hAnsi="Arial" w:cs="Arial"/>
          <w:sz w:val="28"/>
          <w:szCs w:val="28"/>
        </w:rPr>
        <w:t>podendo causar acidentes</w:t>
      </w:r>
      <w:r w:rsidR="00A14CD5">
        <w:rPr>
          <w:rFonts w:ascii="Arial" w:eastAsia="MS Mincho" w:hAnsi="Arial" w:cs="Arial"/>
          <w:sz w:val="28"/>
          <w:szCs w:val="28"/>
        </w:rPr>
        <w:t>.</w:t>
      </w:r>
      <w:r w:rsidR="00952549">
        <w:rPr>
          <w:rFonts w:ascii="Arial" w:eastAsia="MS Mincho" w:hAnsi="Arial" w:cs="Arial"/>
          <w:sz w:val="28"/>
          <w:szCs w:val="28"/>
        </w:rPr>
        <w:t xml:space="preserve">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F88473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A14CD5">
        <w:rPr>
          <w:rFonts w:ascii="Arial" w:hAnsi="Arial" w:cs="Arial"/>
          <w:sz w:val="28"/>
          <w:szCs w:val="28"/>
        </w:rPr>
        <w:t>14</w:t>
      </w:r>
      <w:r>
        <w:rPr>
          <w:rFonts w:ascii="Arial" w:hAnsi="Arial" w:cs="Arial"/>
          <w:sz w:val="28"/>
          <w:szCs w:val="28"/>
        </w:rPr>
        <w:t xml:space="preserve"> de junho </w:t>
      </w:r>
      <w:r w:rsidRPr="001935E6">
        <w:rPr>
          <w:rFonts w:ascii="Arial" w:hAnsi="Arial" w:cs="Arial"/>
          <w:sz w:val="28"/>
          <w:szCs w:val="28"/>
        </w:rPr>
        <w:t>de 202</w:t>
      </w:r>
      <w:r w:rsidR="00A14CD5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2A81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A3BCD"/>
    <w:rsid w:val="002E4F95"/>
    <w:rsid w:val="00460A32"/>
    <w:rsid w:val="00481BDF"/>
    <w:rsid w:val="004B2CC9"/>
    <w:rsid w:val="0051286F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F45A6"/>
    <w:rsid w:val="006F71DD"/>
    <w:rsid w:val="00702D4A"/>
    <w:rsid w:val="0077289D"/>
    <w:rsid w:val="007E2B98"/>
    <w:rsid w:val="00822396"/>
    <w:rsid w:val="00952549"/>
    <w:rsid w:val="00A06CF2"/>
    <w:rsid w:val="00A14CD5"/>
    <w:rsid w:val="00A26AC5"/>
    <w:rsid w:val="00A46A01"/>
    <w:rsid w:val="00AE6AEE"/>
    <w:rsid w:val="00BA0AFC"/>
    <w:rsid w:val="00BB1128"/>
    <w:rsid w:val="00C00C1E"/>
    <w:rsid w:val="00C36776"/>
    <w:rsid w:val="00CA0433"/>
    <w:rsid w:val="00CA7DF5"/>
    <w:rsid w:val="00CD6B58"/>
    <w:rsid w:val="00CE6135"/>
    <w:rsid w:val="00CF401E"/>
    <w:rsid w:val="00D17E77"/>
    <w:rsid w:val="00D329E0"/>
    <w:rsid w:val="00EE14B7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6A8D7-A70C-46CA-9633-F5A6D2D62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2022-06-14T13:46:00Z</dcterms:created>
  <dcterms:modified xsi:type="dcterms:W3CDTF">2022-06-14T13:46:00Z</dcterms:modified>
</cp:coreProperties>
</file>