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3B53F" w14:textId="77777777" w:rsidR="00865FFF" w:rsidRDefault="00865FFF" w:rsidP="00865FFF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4FFD29B2" w14:textId="77777777" w:rsidR="00865FFF" w:rsidRDefault="00865FFF" w:rsidP="00865FFF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3E357C96" w14:textId="77777777" w:rsidR="00865FFF" w:rsidRDefault="00F25D2B" w:rsidP="00865FFF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                  </w:t>
      </w:r>
    </w:p>
    <w:p w14:paraId="24F9680D" w14:textId="7D755F15" w:rsidR="000C38EE" w:rsidRPr="000C38EE" w:rsidRDefault="00F25D2B" w:rsidP="00A7208C">
      <w:pPr>
        <w:pStyle w:val="NormalWeb"/>
        <w:shd w:val="clear" w:color="auto" w:fill="FFFFFF"/>
        <w:spacing w:before="60" w:beforeAutospacing="0" w:after="0" w:afterAutospacing="0"/>
        <w:ind w:left="3540"/>
        <w:rPr>
          <w:rFonts w:ascii="Arial" w:hAnsi="Arial" w:cs="Arial"/>
          <w:b/>
          <w:bCs/>
          <w:spacing w:val="2"/>
        </w:rPr>
      </w:pPr>
      <w:r w:rsidRPr="00865FFF">
        <w:rPr>
          <w:rFonts w:ascii="Arial" w:hAnsi="Arial" w:cs="Arial"/>
          <w:b/>
          <w:spacing w:val="2"/>
        </w:rPr>
        <w:t xml:space="preserve">Confere o título de Cidadão Sumareense ao </w:t>
      </w:r>
      <w:r w:rsidR="00672761">
        <w:rPr>
          <w:rFonts w:ascii="Arial" w:hAnsi="Arial" w:cs="Arial"/>
          <w:b/>
          <w:spacing w:val="2"/>
        </w:rPr>
        <w:t xml:space="preserve">“Pastor </w:t>
      </w:r>
      <w:r w:rsidR="00A7208C" w:rsidRPr="00A7208C">
        <w:rPr>
          <w:rFonts w:ascii="Arial" w:hAnsi="Arial" w:cs="Arial"/>
          <w:b/>
          <w:bCs/>
          <w:spacing w:val="2"/>
        </w:rPr>
        <w:t>Ant</w:t>
      </w:r>
      <w:r w:rsidR="00486453">
        <w:rPr>
          <w:rFonts w:ascii="Arial" w:hAnsi="Arial" w:cs="Arial"/>
          <w:b/>
          <w:bCs/>
          <w:spacing w:val="2"/>
        </w:rPr>
        <w:t>o</w:t>
      </w:r>
      <w:r w:rsidR="00A7208C" w:rsidRPr="00A7208C">
        <w:rPr>
          <w:rFonts w:ascii="Arial" w:hAnsi="Arial" w:cs="Arial"/>
          <w:b/>
          <w:bCs/>
          <w:spacing w:val="2"/>
        </w:rPr>
        <w:t>nio Carlos de Souza</w:t>
      </w:r>
      <w:r w:rsidR="00672761">
        <w:rPr>
          <w:rFonts w:ascii="Arial" w:hAnsi="Arial" w:cs="Arial"/>
          <w:b/>
          <w:bCs/>
          <w:spacing w:val="2"/>
        </w:rPr>
        <w:t>”</w:t>
      </w:r>
    </w:p>
    <w:p w14:paraId="0F19813C" w14:textId="77777777" w:rsidR="000C38EE" w:rsidRDefault="000C38EE" w:rsidP="000C38EE">
      <w:pPr>
        <w:pStyle w:val="NormalWeb"/>
        <w:shd w:val="clear" w:color="auto" w:fill="FFFFFF"/>
        <w:spacing w:before="60" w:beforeAutospacing="0" w:after="0" w:afterAutospacing="0"/>
        <w:ind w:left="3540"/>
        <w:jc w:val="both"/>
        <w:rPr>
          <w:rFonts w:ascii="Arial" w:hAnsi="Arial" w:cs="Arial"/>
          <w:spacing w:val="2"/>
        </w:rPr>
      </w:pPr>
    </w:p>
    <w:p w14:paraId="607F8B59" w14:textId="77777777" w:rsidR="000C38EE" w:rsidRPr="000F42BF" w:rsidRDefault="00F25D2B" w:rsidP="00865FFF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                  </w:t>
      </w:r>
      <w:r w:rsidR="00A7208C">
        <w:rPr>
          <w:rFonts w:ascii="Arial" w:hAnsi="Arial" w:cs="Arial"/>
          <w:spacing w:val="2"/>
        </w:rPr>
        <w:tab/>
      </w:r>
      <w:r w:rsidR="00A7208C">
        <w:rPr>
          <w:rFonts w:ascii="Arial" w:hAnsi="Arial" w:cs="Arial"/>
          <w:spacing w:val="2"/>
        </w:rPr>
        <w:tab/>
      </w:r>
      <w:r w:rsidR="00A7208C">
        <w:rPr>
          <w:rFonts w:ascii="Arial" w:hAnsi="Arial" w:cs="Arial"/>
          <w:spacing w:val="2"/>
        </w:rPr>
        <w:tab/>
      </w:r>
      <w:r w:rsidRPr="000F42BF">
        <w:rPr>
          <w:rFonts w:ascii="Arial" w:hAnsi="Arial" w:cs="Arial"/>
          <w:spacing w:val="2"/>
        </w:rPr>
        <w:t xml:space="preserve">Autor: </w:t>
      </w:r>
      <w:r w:rsidRPr="000F42BF">
        <w:rPr>
          <w:rFonts w:ascii="Arial" w:hAnsi="Arial" w:cs="Arial"/>
          <w:b/>
          <w:spacing w:val="2"/>
        </w:rPr>
        <w:t>Vereador Willian Souza</w:t>
      </w:r>
    </w:p>
    <w:p w14:paraId="1811CA26" w14:textId="77777777" w:rsidR="000C38EE" w:rsidRDefault="000C38EE" w:rsidP="000C38EE">
      <w:pPr>
        <w:pStyle w:val="NormalWeb"/>
        <w:shd w:val="clear" w:color="auto" w:fill="FFFFFF"/>
        <w:spacing w:before="60" w:beforeAutospacing="0" w:after="0" w:afterAutospacing="0"/>
        <w:jc w:val="both"/>
        <w:rPr>
          <w:rFonts w:ascii="Arial" w:hAnsi="Arial" w:cs="Arial"/>
          <w:spacing w:val="2"/>
        </w:rPr>
      </w:pPr>
    </w:p>
    <w:p w14:paraId="7D84CE18" w14:textId="77777777" w:rsidR="000C38EE" w:rsidRDefault="00F25D2B" w:rsidP="000C38EE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                   </w:t>
      </w:r>
    </w:p>
    <w:p w14:paraId="6AE37B0F" w14:textId="77777777" w:rsidR="000C38EE" w:rsidRDefault="00F25D2B" w:rsidP="00865FFF">
      <w:pPr>
        <w:pStyle w:val="NormalWeb"/>
        <w:shd w:val="clear" w:color="auto" w:fill="FFFFFF"/>
        <w:spacing w:before="60" w:beforeAutospacing="0" w:after="0" w:afterAutospacing="0"/>
        <w:ind w:left="1416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     </w:t>
      </w:r>
      <w:r w:rsidRPr="002E0252">
        <w:rPr>
          <w:rFonts w:ascii="Arial" w:hAnsi="Arial" w:cs="Arial"/>
          <w:b/>
          <w:bCs/>
          <w:spacing w:val="2"/>
        </w:rPr>
        <w:t xml:space="preserve">O </w:t>
      </w:r>
      <w:r>
        <w:rPr>
          <w:rFonts w:ascii="Arial" w:hAnsi="Arial" w:cs="Arial"/>
          <w:b/>
          <w:bCs/>
          <w:spacing w:val="2"/>
        </w:rPr>
        <w:t xml:space="preserve">PRESIDENTE DA CÂMARA MUNICIPAL </w:t>
      </w:r>
      <w:r w:rsidRPr="002E0252">
        <w:rPr>
          <w:rFonts w:ascii="Arial" w:hAnsi="Arial" w:cs="Arial"/>
          <w:b/>
          <w:bCs/>
          <w:spacing w:val="2"/>
        </w:rPr>
        <w:t>DE SUMARÉ</w:t>
      </w:r>
    </w:p>
    <w:p w14:paraId="33F4D088" w14:textId="77777777" w:rsidR="000C38EE" w:rsidRPr="002E0252" w:rsidRDefault="00F25D2B" w:rsidP="000C38EE">
      <w:pPr>
        <w:pStyle w:val="NormalWeb"/>
        <w:shd w:val="clear" w:color="auto" w:fill="FFFFFF"/>
        <w:spacing w:before="60" w:beforeAutospacing="0" w:after="0" w:afterAutospacing="0"/>
        <w:ind w:firstLine="165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 </w:t>
      </w:r>
    </w:p>
    <w:p w14:paraId="51F0C267" w14:textId="77777777" w:rsidR="000C38EE" w:rsidRDefault="00F25D2B" w:rsidP="000C38EE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  <w:r w:rsidRPr="000F42BF">
        <w:rPr>
          <w:rFonts w:ascii="Arial" w:hAnsi="Arial" w:cs="Arial"/>
          <w:spacing w:val="2"/>
        </w:rPr>
        <w:t xml:space="preserve">                         Faço saber que a Câmara Municipal de Sumaré aprovou e eu </w:t>
      </w:r>
      <w:r>
        <w:rPr>
          <w:rFonts w:ascii="Arial" w:hAnsi="Arial" w:cs="Arial"/>
          <w:spacing w:val="2"/>
        </w:rPr>
        <w:t xml:space="preserve">promulgo </w:t>
      </w:r>
      <w:r w:rsidR="00865FFF"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2"/>
        </w:rPr>
        <w:t xml:space="preserve"> seguinte </w:t>
      </w:r>
      <w:r w:rsidR="00865FFF">
        <w:rPr>
          <w:rFonts w:ascii="Arial" w:hAnsi="Arial" w:cs="Arial"/>
          <w:spacing w:val="2"/>
        </w:rPr>
        <w:t>Decreto-Legislativo</w:t>
      </w:r>
      <w:r>
        <w:rPr>
          <w:rFonts w:ascii="Arial" w:hAnsi="Arial" w:cs="Arial"/>
          <w:spacing w:val="2"/>
        </w:rPr>
        <w:t>:</w:t>
      </w:r>
    </w:p>
    <w:p w14:paraId="1C5ED0D2" w14:textId="77777777" w:rsidR="000C38EE" w:rsidRDefault="000C38EE" w:rsidP="000C38EE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7C7DD53D" w14:textId="77777777" w:rsidR="000C38EE" w:rsidRDefault="000C38EE" w:rsidP="000C38EE">
      <w:pPr>
        <w:pStyle w:val="NormalWeb"/>
        <w:shd w:val="clear" w:color="auto" w:fill="FFFFFF"/>
        <w:spacing w:before="60" w:beforeAutospacing="0" w:after="0" w:afterAutospacing="0"/>
        <w:rPr>
          <w:rFonts w:ascii="Arial" w:hAnsi="Arial" w:cs="Arial"/>
          <w:b/>
          <w:bCs/>
          <w:spacing w:val="2"/>
          <w:sz w:val="22"/>
          <w:szCs w:val="22"/>
        </w:rPr>
      </w:pPr>
    </w:p>
    <w:p w14:paraId="026A73E9" w14:textId="62A776C6" w:rsidR="00865FFF" w:rsidRDefault="00F25D2B" w:rsidP="000C38EE">
      <w:pPr>
        <w:pStyle w:val="NormalWeb"/>
        <w:shd w:val="clear" w:color="auto" w:fill="FFFFFF"/>
        <w:spacing w:before="60" w:beforeAutospacing="0" w:after="0" w:afterAutospacing="0" w:line="360" w:lineRule="auto"/>
        <w:ind w:left="165"/>
        <w:jc w:val="both"/>
        <w:rPr>
          <w:rFonts w:ascii="Arial" w:hAnsi="Arial" w:cs="Arial"/>
          <w:spacing w:val="2"/>
        </w:rPr>
      </w:pPr>
      <w:r>
        <w:t xml:space="preserve">                   </w:t>
      </w:r>
      <w:r w:rsidRPr="000C38EE">
        <w:rPr>
          <w:rFonts w:ascii="Arial" w:hAnsi="Arial" w:cs="Arial"/>
          <w:b/>
          <w:bCs/>
          <w:spacing w:val="2"/>
        </w:rPr>
        <w:t>Art.1º</w:t>
      </w:r>
      <w:r w:rsidRPr="000C38EE">
        <w:rPr>
          <w:rFonts w:ascii="Arial" w:hAnsi="Arial" w:cs="Arial"/>
          <w:spacing w:val="2"/>
        </w:rPr>
        <w:t xml:space="preserve"> Fica </w:t>
      </w:r>
      <w:r>
        <w:rPr>
          <w:rFonts w:ascii="Arial" w:hAnsi="Arial" w:cs="Arial"/>
          <w:spacing w:val="2"/>
        </w:rPr>
        <w:t xml:space="preserve">conferido o título de Cidadão Sumareense ao </w:t>
      </w:r>
      <w:r w:rsidR="00672761">
        <w:rPr>
          <w:rFonts w:ascii="Arial" w:hAnsi="Arial" w:cs="Arial"/>
          <w:spacing w:val="2"/>
        </w:rPr>
        <w:t xml:space="preserve">“Pastor </w:t>
      </w:r>
      <w:r w:rsidR="00A7208C" w:rsidRPr="00865FFF">
        <w:rPr>
          <w:rFonts w:ascii="Arial" w:hAnsi="Arial" w:cs="Arial"/>
          <w:spacing w:val="2"/>
        </w:rPr>
        <w:t>Ant</w:t>
      </w:r>
      <w:r w:rsidR="00486453">
        <w:rPr>
          <w:rFonts w:ascii="Arial" w:hAnsi="Arial" w:cs="Arial"/>
          <w:spacing w:val="2"/>
        </w:rPr>
        <w:t>o</w:t>
      </w:r>
      <w:r w:rsidR="00A7208C" w:rsidRPr="00865FFF">
        <w:rPr>
          <w:rFonts w:ascii="Arial" w:hAnsi="Arial" w:cs="Arial"/>
          <w:spacing w:val="2"/>
        </w:rPr>
        <w:t>nio Carlos de Souza</w:t>
      </w:r>
      <w:r w:rsidR="00672761">
        <w:rPr>
          <w:rFonts w:ascii="Arial" w:hAnsi="Arial" w:cs="Arial"/>
          <w:spacing w:val="2"/>
        </w:rPr>
        <w:t>”</w:t>
      </w:r>
      <w:r w:rsidR="00A7208C">
        <w:rPr>
          <w:rFonts w:ascii="Arial" w:hAnsi="Arial" w:cs="Arial"/>
          <w:spacing w:val="2"/>
        </w:rPr>
        <w:t>.</w:t>
      </w:r>
      <w:r w:rsidRPr="000C38EE">
        <w:rPr>
          <w:rFonts w:ascii="Arial" w:hAnsi="Arial" w:cs="Arial"/>
          <w:spacing w:val="2"/>
        </w:rPr>
        <w:t xml:space="preserve">                </w:t>
      </w:r>
    </w:p>
    <w:p w14:paraId="48ED50BD" w14:textId="77777777" w:rsidR="000C38EE" w:rsidRPr="000C38EE" w:rsidRDefault="00F25D2B" w:rsidP="00865FFF">
      <w:pPr>
        <w:pStyle w:val="NormalWeb"/>
        <w:shd w:val="clear" w:color="auto" w:fill="FFFFFF"/>
        <w:spacing w:before="60" w:beforeAutospacing="0" w:after="0" w:afterAutospacing="0" w:line="360" w:lineRule="auto"/>
        <w:ind w:left="165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  </w:t>
      </w:r>
      <w:r w:rsidRPr="000C38EE">
        <w:rPr>
          <w:rFonts w:ascii="Arial" w:hAnsi="Arial" w:cs="Arial"/>
          <w:b/>
          <w:bCs/>
          <w:spacing w:val="2"/>
        </w:rPr>
        <w:t>Art.2º</w:t>
      </w:r>
      <w:r w:rsidRPr="000C38EE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O título de que trata o artigo anterior será entregue ao homenageado em Sessão Solene da Câmara Municipal de Sumaré.</w:t>
      </w:r>
      <w:r w:rsidRPr="000C38EE">
        <w:rPr>
          <w:rFonts w:ascii="Arial" w:hAnsi="Arial" w:cs="Arial"/>
          <w:spacing w:val="2"/>
        </w:rPr>
        <w:t xml:space="preserve"> </w:t>
      </w:r>
    </w:p>
    <w:p w14:paraId="533F4B1D" w14:textId="77777777" w:rsidR="00865FFF" w:rsidRDefault="00F25D2B" w:rsidP="000C38EE">
      <w:pPr>
        <w:pStyle w:val="NormalWeb"/>
        <w:shd w:val="clear" w:color="auto" w:fill="FFFFFF"/>
        <w:spacing w:before="60" w:beforeAutospacing="0" w:after="0" w:afterAutospacing="0" w:line="360" w:lineRule="auto"/>
        <w:ind w:left="165"/>
        <w:jc w:val="both"/>
        <w:rPr>
          <w:rFonts w:ascii="Arial" w:hAnsi="Arial" w:cs="Arial"/>
          <w:spacing w:val="2"/>
        </w:rPr>
      </w:pPr>
      <w:r w:rsidRPr="000C38EE">
        <w:rPr>
          <w:rFonts w:ascii="Arial" w:hAnsi="Arial" w:cs="Arial"/>
          <w:spacing w:val="2"/>
        </w:rPr>
        <w:t xml:space="preserve">               </w:t>
      </w:r>
    </w:p>
    <w:p w14:paraId="3E3169F5" w14:textId="77777777" w:rsidR="000C38EE" w:rsidRPr="000C38EE" w:rsidRDefault="00F25D2B" w:rsidP="00865FFF">
      <w:pPr>
        <w:pStyle w:val="NormalWeb"/>
        <w:shd w:val="clear" w:color="auto" w:fill="FFFFFF"/>
        <w:spacing w:before="60" w:beforeAutospacing="0" w:after="0" w:afterAutospacing="0" w:line="360" w:lineRule="auto"/>
        <w:ind w:left="165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     </w:t>
      </w:r>
      <w:r w:rsidRPr="000C38EE">
        <w:rPr>
          <w:rFonts w:ascii="Arial" w:hAnsi="Arial" w:cs="Arial"/>
          <w:spacing w:val="2"/>
        </w:rPr>
        <w:t xml:space="preserve"> </w:t>
      </w:r>
      <w:r w:rsidRPr="000C38EE">
        <w:rPr>
          <w:rFonts w:ascii="Arial" w:hAnsi="Arial" w:cs="Arial"/>
          <w:b/>
          <w:bCs/>
          <w:spacing w:val="2"/>
        </w:rPr>
        <w:t>Art.3º</w:t>
      </w:r>
      <w:r w:rsidRPr="000C38EE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Este Decreto-Legislativo entre em vigor na data de sua publicação.</w:t>
      </w:r>
    </w:p>
    <w:p w14:paraId="08BAAE5B" w14:textId="77777777" w:rsidR="000C38EE" w:rsidRDefault="000C38EE" w:rsidP="000C38EE">
      <w:pPr>
        <w:pStyle w:val="NormalWeb"/>
        <w:shd w:val="clear" w:color="auto" w:fill="FFFFFF"/>
        <w:spacing w:before="60" w:beforeAutospacing="0" w:after="0" w:afterAutospacing="0" w:line="276" w:lineRule="auto"/>
        <w:ind w:left="165"/>
        <w:jc w:val="both"/>
        <w:rPr>
          <w:rFonts w:ascii="Arial" w:hAnsi="Arial" w:cs="Arial"/>
          <w:spacing w:val="2"/>
        </w:rPr>
      </w:pPr>
    </w:p>
    <w:p w14:paraId="7CBF7E12" w14:textId="77777777" w:rsidR="000C38EE" w:rsidRDefault="00F25D2B" w:rsidP="000C38EE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Câmara Municipal de Sumaré</w:t>
      </w:r>
      <w:r w:rsidRPr="000C38EE">
        <w:rPr>
          <w:rFonts w:ascii="Arial" w:hAnsi="Arial" w:cs="Arial"/>
          <w:spacing w:val="2"/>
        </w:rPr>
        <w:t xml:space="preserve">, </w:t>
      </w:r>
      <w:r>
        <w:rPr>
          <w:rFonts w:ascii="Arial" w:hAnsi="Arial" w:cs="Arial"/>
          <w:spacing w:val="2"/>
        </w:rPr>
        <w:t>08 de dezembro</w:t>
      </w:r>
      <w:r w:rsidRPr="000C38EE">
        <w:rPr>
          <w:rFonts w:ascii="Arial" w:hAnsi="Arial" w:cs="Arial"/>
          <w:spacing w:val="2"/>
        </w:rPr>
        <w:t xml:space="preserve"> de 2020</w:t>
      </w:r>
      <w:r>
        <w:rPr>
          <w:rFonts w:ascii="Arial" w:hAnsi="Arial" w:cs="Arial"/>
          <w:spacing w:val="2"/>
        </w:rPr>
        <w:t>.</w:t>
      </w:r>
    </w:p>
    <w:p w14:paraId="59546E66" w14:textId="77777777" w:rsidR="000C38EE" w:rsidRDefault="000C38EE" w:rsidP="000C38EE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14:paraId="171C349F" w14:textId="77777777" w:rsidR="000C38EE" w:rsidRDefault="000C38EE" w:rsidP="000C38EE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14:paraId="301B6B04" w14:textId="77777777" w:rsidR="000C38EE" w:rsidRDefault="000C38EE" w:rsidP="000C38EE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14:paraId="26E53539" w14:textId="77777777" w:rsidR="000C38EE" w:rsidRDefault="000C38EE" w:rsidP="000C38EE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14:paraId="42378B19" w14:textId="77777777" w:rsidR="000C38EE" w:rsidRDefault="000C38EE" w:rsidP="000C38EE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14:paraId="67E00B2E" w14:textId="77777777" w:rsidR="000C38EE" w:rsidRPr="00D87AEB" w:rsidRDefault="00F25D2B" w:rsidP="000C38EE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WILLIAN SOUZA</w:t>
      </w:r>
      <w:bookmarkStart w:id="0" w:name="_Hlk9259198"/>
    </w:p>
    <w:p w14:paraId="1919E065" w14:textId="77777777" w:rsidR="000C38EE" w:rsidRPr="005165C7" w:rsidRDefault="00F25D2B" w:rsidP="000C38E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</w:p>
    <w:p w14:paraId="10C23FC3" w14:textId="77777777" w:rsidR="000C38EE" w:rsidRPr="005165C7" w:rsidRDefault="00F25D2B" w:rsidP="000C38EE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bookmarkEnd w:id="0"/>
    <w:p w14:paraId="0714D0BE" w14:textId="77777777" w:rsidR="000C38EE" w:rsidRDefault="000C38EE" w:rsidP="000C38EE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14:paraId="4498C5A4" w14:textId="77777777" w:rsidR="005C68D6" w:rsidRDefault="005C68D6" w:rsidP="000C38EE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14:paraId="33E2FC65" w14:textId="77777777" w:rsidR="005C68D6" w:rsidRDefault="005C68D6" w:rsidP="000C38EE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14:paraId="25F98409" w14:textId="77777777" w:rsidR="005C68D6" w:rsidRDefault="005C68D6" w:rsidP="000C38EE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14:paraId="704B22D6" w14:textId="77777777" w:rsidR="005F1394" w:rsidRDefault="005F1394" w:rsidP="005F1394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14:paraId="0D845638" w14:textId="77777777" w:rsidR="00A7208C" w:rsidRDefault="00F25D2B" w:rsidP="005F1394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Biografia do homenageado</w:t>
      </w:r>
    </w:p>
    <w:p w14:paraId="28EC5A2B" w14:textId="77777777" w:rsidR="005F1394" w:rsidRDefault="005F1394" w:rsidP="005F1394">
      <w:pPr>
        <w:pStyle w:val="NormalWeb"/>
        <w:shd w:val="clear" w:color="auto" w:fill="FFFFFF"/>
        <w:spacing w:before="60" w:after="0" w:line="276" w:lineRule="auto"/>
        <w:ind w:firstLine="708"/>
        <w:jc w:val="both"/>
        <w:rPr>
          <w:rFonts w:ascii="Arial" w:hAnsi="Arial" w:cs="Arial"/>
          <w:spacing w:val="2"/>
        </w:rPr>
      </w:pPr>
    </w:p>
    <w:p w14:paraId="0E4BE377" w14:textId="5CE45B5E" w:rsidR="00865FFF" w:rsidRPr="00865FFF" w:rsidRDefault="00F25D2B" w:rsidP="005F1394">
      <w:pPr>
        <w:pStyle w:val="NormalWeb"/>
        <w:shd w:val="clear" w:color="auto" w:fill="FFFFFF"/>
        <w:spacing w:before="60" w:after="0" w:line="276" w:lineRule="auto"/>
        <w:ind w:firstLine="708"/>
        <w:jc w:val="both"/>
        <w:rPr>
          <w:rFonts w:ascii="Arial" w:hAnsi="Arial" w:cs="Arial"/>
          <w:spacing w:val="2"/>
        </w:rPr>
      </w:pPr>
      <w:r w:rsidRPr="00865FFF">
        <w:rPr>
          <w:rFonts w:ascii="Arial" w:hAnsi="Arial" w:cs="Arial"/>
          <w:spacing w:val="2"/>
        </w:rPr>
        <w:t>Ant</w:t>
      </w:r>
      <w:r w:rsidR="00486453">
        <w:rPr>
          <w:rFonts w:ascii="Arial" w:hAnsi="Arial" w:cs="Arial"/>
          <w:spacing w:val="2"/>
        </w:rPr>
        <w:t>o</w:t>
      </w:r>
      <w:r w:rsidRPr="00865FFF">
        <w:rPr>
          <w:rFonts w:ascii="Arial" w:hAnsi="Arial" w:cs="Arial"/>
          <w:spacing w:val="2"/>
        </w:rPr>
        <w:t xml:space="preserve">nio Carlos de Souza conhecido como </w:t>
      </w:r>
      <w:r w:rsidR="00E3328A">
        <w:rPr>
          <w:rFonts w:ascii="Arial" w:hAnsi="Arial" w:cs="Arial"/>
          <w:spacing w:val="2"/>
        </w:rPr>
        <w:t>P</w:t>
      </w:r>
      <w:r w:rsidRPr="00865FFF">
        <w:rPr>
          <w:rFonts w:ascii="Arial" w:hAnsi="Arial" w:cs="Arial"/>
          <w:spacing w:val="2"/>
        </w:rPr>
        <w:t>astor Tonny, nasc</w:t>
      </w:r>
      <w:r w:rsidR="00A7208C">
        <w:rPr>
          <w:rFonts w:ascii="Arial" w:hAnsi="Arial" w:cs="Arial"/>
          <w:spacing w:val="2"/>
        </w:rPr>
        <w:t>eu</w:t>
      </w:r>
      <w:r w:rsidRPr="00865FFF">
        <w:rPr>
          <w:rFonts w:ascii="Arial" w:hAnsi="Arial" w:cs="Arial"/>
          <w:spacing w:val="2"/>
        </w:rPr>
        <w:t xml:space="preserve"> em 30 de julho de 1976, na cidade de São Sebastião da Grama SP</w:t>
      </w:r>
      <w:r w:rsidR="00A7208C">
        <w:rPr>
          <w:rFonts w:ascii="Arial" w:hAnsi="Arial" w:cs="Arial"/>
          <w:spacing w:val="2"/>
        </w:rPr>
        <w:t xml:space="preserve">, filho de </w:t>
      </w:r>
      <w:r w:rsidRPr="00865FFF">
        <w:rPr>
          <w:rFonts w:ascii="Arial" w:hAnsi="Arial" w:cs="Arial"/>
          <w:spacing w:val="2"/>
        </w:rPr>
        <w:t xml:space="preserve">Arthur Rafael de Souza </w:t>
      </w:r>
      <w:r w:rsidR="00A7208C">
        <w:rPr>
          <w:rFonts w:ascii="Arial" w:hAnsi="Arial" w:cs="Arial"/>
          <w:spacing w:val="2"/>
        </w:rPr>
        <w:t>e</w:t>
      </w:r>
      <w:r w:rsidRPr="00865FFF">
        <w:rPr>
          <w:rFonts w:ascii="Arial" w:hAnsi="Arial" w:cs="Arial"/>
          <w:spacing w:val="2"/>
        </w:rPr>
        <w:t xml:space="preserve"> Joana Faustino</w:t>
      </w:r>
      <w:r w:rsidR="00A7208C">
        <w:rPr>
          <w:rFonts w:ascii="Arial" w:hAnsi="Arial" w:cs="Arial"/>
          <w:spacing w:val="2"/>
        </w:rPr>
        <w:t>.</w:t>
      </w:r>
      <w:r w:rsidRPr="00865FFF">
        <w:rPr>
          <w:rFonts w:ascii="Arial" w:hAnsi="Arial" w:cs="Arial"/>
          <w:spacing w:val="2"/>
        </w:rPr>
        <w:t xml:space="preserve"> </w:t>
      </w:r>
    </w:p>
    <w:p w14:paraId="1061F66B" w14:textId="77777777" w:rsidR="00E3328A" w:rsidRDefault="00F25D2B" w:rsidP="005F1394">
      <w:pPr>
        <w:pStyle w:val="NormalWeb"/>
        <w:shd w:val="clear" w:color="auto" w:fill="FFFFFF"/>
        <w:spacing w:before="60" w:after="0" w:line="276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Em</w:t>
      </w:r>
      <w:r w:rsidR="00865FFF" w:rsidRPr="00865FFF">
        <w:rPr>
          <w:rFonts w:ascii="Arial" w:hAnsi="Arial" w:cs="Arial"/>
          <w:spacing w:val="2"/>
        </w:rPr>
        <w:t xml:space="preserve"> meados de 2005</w:t>
      </w:r>
      <w:r>
        <w:rPr>
          <w:rFonts w:ascii="Arial" w:hAnsi="Arial" w:cs="Arial"/>
          <w:spacing w:val="2"/>
        </w:rPr>
        <w:t>,</w:t>
      </w:r>
      <w:r w:rsidR="00865FFF" w:rsidRPr="00865FFF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veio para</w:t>
      </w:r>
      <w:r w:rsidR="00865FFF" w:rsidRPr="00865FFF">
        <w:rPr>
          <w:rFonts w:ascii="Arial" w:hAnsi="Arial" w:cs="Arial"/>
          <w:spacing w:val="2"/>
        </w:rPr>
        <w:t xml:space="preserve"> Sumaré dirigir uma das congregações no ministério do qual fazia parte,</w:t>
      </w:r>
      <w:r>
        <w:rPr>
          <w:rFonts w:ascii="Arial" w:hAnsi="Arial" w:cs="Arial"/>
          <w:spacing w:val="2"/>
        </w:rPr>
        <w:t xml:space="preserve"> r</w:t>
      </w:r>
      <w:r w:rsidR="00865FFF" w:rsidRPr="00865FFF">
        <w:rPr>
          <w:rFonts w:ascii="Arial" w:hAnsi="Arial" w:cs="Arial"/>
          <w:spacing w:val="2"/>
        </w:rPr>
        <w:t xml:space="preserve">ealizando cultos e dando </w:t>
      </w:r>
      <w:r w:rsidRPr="00865FFF">
        <w:rPr>
          <w:rFonts w:ascii="Arial" w:hAnsi="Arial" w:cs="Arial"/>
          <w:spacing w:val="2"/>
        </w:rPr>
        <w:t>assistência espiritual</w:t>
      </w:r>
      <w:r w:rsidR="00865FFF" w:rsidRPr="00865FFF">
        <w:rPr>
          <w:rFonts w:ascii="Arial" w:hAnsi="Arial" w:cs="Arial"/>
          <w:spacing w:val="2"/>
        </w:rPr>
        <w:t xml:space="preserve"> às famílias em Nova Veneza Sumaré SP. </w:t>
      </w:r>
    </w:p>
    <w:p w14:paraId="19372477" w14:textId="77777777" w:rsidR="00E3328A" w:rsidRPr="00865FFF" w:rsidRDefault="00F25D2B" w:rsidP="005F1394">
      <w:pPr>
        <w:pStyle w:val="NormalWeb"/>
        <w:shd w:val="clear" w:color="auto" w:fill="FFFFFF"/>
        <w:spacing w:before="60" w:after="0" w:line="276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No decorrer do tempo </w:t>
      </w:r>
      <w:r w:rsidR="00865FFF" w:rsidRPr="00865FFF"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2"/>
        </w:rPr>
        <w:t>oi</w:t>
      </w:r>
      <w:r w:rsidR="00865FFF" w:rsidRPr="00865FFF">
        <w:rPr>
          <w:rFonts w:ascii="Arial" w:hAnsi="Arial" w:cs="Arial"/>
          <w:spacing w:val="2"/>
        </w:rPr>
        <w:t xml:space="preserve"> transferido para Hortolândia</w:t>
      </w:r>
      <w:r>
        <w:rPr>
          <w:rFonts w:ascii="Arial" w:hAnsi="Arial" w:cs="Arial"/>
          <w:spacing w:val="2"/>
        </w:rPr>
        <w:t>,</w:t>
      </w:r>
      <w:r w:rsidR="00865FFF" w:rsidRPr="00865FFF">
        <w:rPr>
          <w:rFonts w:ascii="Arial" w:hAnsi="Arial" w:cs="Arial"/>
          <w:spacing w:val="2"/>
        </w:rPr>
        <w:t xml:space="preserve"> quando assum</w:t>
      </w:r>
      <w:r>
        <w:rPr>
          <w:rFonts w:ascii="Arial" w:hAnsi="Arial" w:cs="Arial"/>
          <w:spacing w:val="2"/>
        </w:rPr>
        <w:t>iu</w:t>
      </w:r>
      <w:r w:rsidR="00865FFF" w:rsidRPr="00865FFF">
        <w:rPr>
          <w:rFonts w:ascii="Arial" w:hAnsi="Arial" w:cs="Arial"/>
          <w:spacing w:val="2"/>
        </w:rPr>
        <w:t xml:space="preserve"> uma aliança matrimonial com </w:t>
      </w:r>
      <w:r>
        <w:rPr>
          <w:rFonts w:ascii="Arial" w:hAnsi="Arial" w:cs="Arial"/>
          <w:spacing w:val="2"/>
        </w:rPr>
        <w:t>sua</w:t>
      </w:r>
      <w:r w:rsidR="00865FFF" w:rsidRPr="00865FFF">
        <w:rPr>
          <w:rFonts w:ascii="Arial" w:hAnsi="Arial" w:cs="Arial"/>
          <w:spacing w:val="2"/>
        </w:rPr>
        <w:t xml:space="preserve"> digníssima esposa </w:t>
      </w:r>
      <w:r w:rsidRPr="00865FFF">
        <w:rPr>
          <w:rFonts w:ascii="Arial" w:hAnsi="Arial" w:cs="Arial"/>
          <w:spacing w:val="2"/>
        </w:rPr>
        <w:t xml:space="preserve">Lucimar Ferreira de Souza, </w:t>
      </w:r>
      <w:r>
        <w:rPr>
          <w:rFonts w:ascii="Arial" w:hAnsi="Arial" w:cs="Arial"/>
          <w:spacing w:val="2"/>
        </w:rPr>
        <w:t>co</w:t>
      </w:r>
      <w:r>
        <w:rPr>
          <w:rFonts w:ascii="Arial" w:hAnsi="Arial" w:cs="Arial"/>
          <w:spacing w:val="2"/>
        </w:rPr>
        <w:t>m quem teve</w:t>
      </w:r>
      <w:r w:rsidRPr="00865FFF">
        <w:rPr>
          <w:rFonts w:ascii="Arial" w:hAnsi="Arial" w:cs="Arial"/>
          <w:spacing w:val="2"/>
        </w:rPr>
        <w:t xml:space="preserve"> dois filhos, um casal, Estter Ferreira de Souza e Arthur Gabriel Ferreira de Souza. </w:t>
      </w:r>
    </w:p>
    <w:p w14:paraId="737EA88B" w14:textId="77777777" w:rsidR="00865FFF" w:rsidRPr="00865FFF" w:rsidRDefault="00F25D2B" w:rsidP="005F1394">
      <w:pPr>
        <w:pStyle w:val="NormalWeb"/>
        <w:shd w:val="clear" w:color="auto" w:fill="FFFFFF"/>
        <w:spacing w:before="60" w:after="0" w:line="276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No Inicio de 2013, a vida do Pastor Tonny começou a mudar, </w:t>
      </w:r>
      <w:r w:rsidR="005B2A9C">
        <w:rPr>
          <w:rFonts w:ascii="Arial" w:hAnsi="Arial" w:cs="Arial"/>
          <w:spacing w:val="2"/>
        </w:rPr>
        <w:t>retornou para a cidade de Sumaré, na Vila Soma</w:t>
      </w:r>
      <w:r>
        <w:rPr>
          <w:rFonts w:ascii="Arial" w:hAnsi="Arial" w:cs="Arial"/>
          <w:spacing w:val="2"/>
        </w:rPr>
        <w:t xml:space="preserve">, onde </w:t>
      </w:r>
      <w:r w:rsidRPr="00865FFF">
        <w:rPr>
          <w:rFonts w:ascii="Arial" w:hAnsi="Arial" w:cs="Arial"/>
          <w:spacing w:val="2"/>
        </w:rPr>
        <w:t>particip</w:t>
      </w:r>
      <w:r>
        <w:rPr>
          <w:rFonts w:ascii="Arial" w:hAnsi="Arial" w:cs="Arial"/>
          <w:spacing w:val="2"/>
        </w:rPr>
        <w:t>ou</w:t>
      </w:r>
      <w:r w:rsidRPr="00865FFF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>de</w:t>
      </w:r>
      <w:r w:rsidRPr="00865FFF">
        <w:rPr>
          <w:rFonts w:ascii="Arial" w:hAnsi="Arial" w:cs="Arial"/>
          <w:spacing w:val="2"/>
        </w:rPr>
        <w:t xml:space="preserve"> várias Marcha na luta por moradia, durante quatro anos f</w:t>
      </w:r>
      <w:r>
        <w:rPr>
          <w:rFonts w:ascii="Arial" w:hAnsi="Arial" w:cs="Arial"/>
          <w:spacing w:val="2"/>
        </w:rPr>
        <w:t>oi</w:t>
      </w:r>
      <w:r w:rsidRPr="00865FFF">
        <w:rPr>
          <w:rFonts w:ascii="Arial" w:hAnsi="Arial" w:cs="Arial"/>
          <w:spacing w:val="2"/>
        </w:rPr>
        <w:t xml:space="preserve"> um dos coordenadores na liderança da Vila </w:t>
      </w:r>
      <w:r>
        <w:rPr>
          <w:rFonts w:ascii="Arial" w:hAnsi="Arial" w:cs="Arial"/>
          <w:spacing w:val="2"/>
        </w:rPr>
        <w:t>S</w:t>
      </w:r>
      <w:r w:rsidRPr="00865FFF">
        <w:rPr>
          <w:rFonts w:ascii="Arial" w:hAnsi="Arial" w:cs="Arial"/>
          <w:spacing w:val="2"/>
        </w:rPr>
        <w:t>oma,</w:t>
      </w:r>
      <w:r>
        <w:rPr>
          <w:rFonts w:ascii="Arial" w:hAnsi="Arial" w:cs="Arial"/>
          <w:spacing w:val="2"/>
        </w:rPr>
        <w:t xml:space="preserve"> t</w:t>
      </w:r>
      <w:r w:rsidRPr="00865FFF">
        <w:rPr>
          <w:rFonts w:ascii="Arial" w:hAnsi="Arial" w:cs="Arial"/>
          <w:spacing w:val="2"/>
        </w:rPr>
        <w:t>rabalhando para cuidar de mais de 2.500 famílias</w:t>
      </w:r>
      <w:r>
        <w:rPr>
          <w:rFonts w:ascii="Arial" w:hAnsi="Arial" w:cs="Arial"/>
          <w:spacing w:val="2"/>
        </w:rPr>
        <w:t>, totalizando</w:t>
      </w:r>
      <w:r w:rsidRPr="00865FFF">
        <w:rPr>
          <w:rFonts w:ascii="Arial" w:hAnsi="Arial" w:cs="Arial"/>
          <w:spacing w:val="2"/>
        </w:rPr>
        <w:t xml:space="preserve"> cerca de 10</w:t>
      </w:r>
      <w:r w:rsidR="005B2A9C">
        <w:rPr>
          <w:rFonts w:ascii="Arial" w:hAnsi="Arial" w:cs="Arial"/>
          <w:spacing w:val="2"/>
        </w:rPr>
        <w:t>.</w:t>
      </w:r>
      <w:r w:rsidRPr="00865FFF">
        <w:rPr>
          <w:rFonts w:ascii="Arial" w:hAnsi="Arial" w:cs="Arial"/>
          <w:spacing w:val="2"/>
        </w:rPr>
        <w:t xml:space="preserve">000 pessoas. </w:t>
      </w:r>
    </w:p>
    <w:p w14:paraId="5D14C8FE" w14:textId="77777777" w:rsidR="00865FFF" w:rsidRPr="00865FFF" w:rsidRDefault="00F25D2B" w:rsidP="005F1394">
      <w:pPr>
        <w:pStyle w:val="NormalWeb"/>
        <w:shd w:val="clear" w:color="auto" w:fill="FFFFFF"/>
        <w:spacing w:before="60" w:after="0" w:line="276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Atualmente é Pastor </w:t>
      </w:r>
      <w:r w:rsidRPr="00865FFF">
        <w:rPr>
          <w:rFonts w:ascii="Arial" w:hAnsi="Arial" w:cs="Arial"/>
          <w:spacing w:val="2"/>
        </w:rPr>
        <w:t>na Igreja Reinaremos com Jesus e também</w:t>
      </w:r>
      <w:r w:rsidRPr="00865FFF">
        <w:rPr>
          <w:rFonts w:ascii="Arial" w:hAnsi="Arial" w:cs="Arial"/>
          <w:spacing w:val="2"/>
        </w:rPr>
        <w:t xml:space="preserve"> membro (presidente) da convenção de pastores da Vila </w:t>
      </w:r>
      <w:r>
        <w:rPr>
          <w:rFonts w:ascii="Arial" w:hAnsi="Arial" w:cs="Arial"/>
          <w:spacing w:val="2"/>
        </w:rPr>
        <w:t>S</w:t>
      </w:r>
      <w:r w:rsidRPr="00865FFF">
        <w:rPr>
          <w:rFonts w:ascii="Arial" w:hAnsi="Arial" w:cs="Arial"/>
          <w:spacing w:val="2"/>
        </w:rPr>
        <w:t>oma,</w:t>
      </w:r>
      <w:r>
        <w:rPr>
          <w:rFonts w:ascii="Arial" w:hAnsi="Arial" w:cs="Arial"/>
          <w:spacing w:val="2"/>
        </w:rPr>
        <w:t xml:space="preserve"> o</w:t>
      </w:r>
      <w:r w:rsidRPr="00865FFF">
        <w:rPr>
          <w:rFonts w:ascii="Arial" w:hAnsi="Arial" w:cs="Arial"/>
          <w:spacing w:val="2"/>
        </w:rPr>
        <w:t>nde julg</w:t>
      </w:r>
      <w:r>
        <w:rPr>
          <w:rFonts w:ascii="Arial" w:hAnsi="Arial" w:cs="Arial"/>
          <w:spacing w:val="2"/>
        </w:rPr>
        <w:t>a</w:t>
      </w:r>
      <w:r w:rsidRPr="00865FFF">
        <w:rPr>
          <w:rFonts w:ascii="Arial" w:hAnsi="Arial" w:cs="Arial"/>
          <w:spacing w:val="2"/>
        </w:rPr>
        <w:t xml:space="preserve"> ser um dos trabalhos fundamentais dentro de uma comunidade, cuidado da parte espiritual das famílias</w:t>
      </w:r>
      <w:r w:rsidR="005F1394">
        <w:rPr>
          <w:rFonts w:ascii="Arial" w:hAnsi="Arial" w:cs="Arial"/>
          <w:spacing w:val="2"/>
        </w:rPr>
        <w:t>.</w:t>
      </w:r>
    </w:p>
    <w:p w14:paraId="016F92B7" w14:textId="6D6F91A8" w:rsidR="005F1394" w:rsidRDefault="00F25D2B" w:rsidP="00C306A2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Dessa</w:t>
      </w:r>
      <w:r w:rsidR="00865FFF" w:rsidRPr="00865FFF">
        <w:rPr>
          <w:rFonts w:ascii="Arial" w:hAnsi="Arial" w:cs="Arial"/>
          <w:spacing w:val="2"/>
        </w:rPr>
        <w:t xml:space="preserve"> forma </w:t>
      </w:r>
      <w:r w:rsidRPr="00865FFF">
        <w:rPr>
          <w:rFonts w:ascii="Arial" w:hAnsi="Arial" w:cs="Arial"/>
          <w:spacing w:val="2"/>
        </w:rPr>
        <w:t>Ant</w:t>
      </w:r>
      <w:r w:rsidR="00486453">
        <w:rPr>
          <w:rFonts w:ascii="Arial" w:hAnsi="Arial" w:cs="Arial"/>
          <w:spacing w:val="2"/>
        </w:rPr>
        <w:t>o</w:t>
      </w:r>
      <w:r w:rsidRPr="00865FFF">
        <w:rPr>
          <w:rFonts w:ascii="Arial" w:hAnsi="Arial" w:cs="Arial"/>
          <w:spacing w:val="2"/>
        </w:rPr>
        <w:t>nio Carlos de Souza</w:t>
      </w:r>
      <w:r>
        <w:rPr>
          <w:rFonts w:ascii="Arial" w:hAnsi="Arial" w:cs="Arial"/>
          <w:spacing w:val="2"/>
        </w:rPr>
        <w:t xml:space="preserve"> tem construído</w:t>
      </w:r>
      <w:r w:rsidRPr="00865FFF">
        <w:rPr>
          <w:rFonts w:ascii="Arial" w:hAnsi="Arial" w:cs="Arial"/>
          <w:spacing w:val="2"/>
        </w:rPr>
        <w:t xml:space="preserve"> </w:t>
      </w:r>
      <w:r w:rsidR="00C306A2">
        <w:rPr>
          <w:rFonts w:ascii="Arial" w:hAnsi="Arial" w:cs="Arial"/>
          <w:spacing w:val="2"/>
        </w:rPr>
        <w:t xml:space="preserve">a </w:t>
      </w:r>
      <w:r>
        <w:rPr>
          <w:rFonts w:ascii="Arial" w:hAnsi="Arial" w:cs="Arial"/>
          <w:spacing w:val="2"/>
        </w:rPr>
        <w:t>sua</w:t>
      </w:r>
      <w:r w:rsidR="00865FFF" w:rsidRPr="00865FFF">
        <w:rPr>
          <w:rFonts w:ascii="Arial" w:hAnsi="Arial" w:cs="Arial"/>
          <w:spacing w:val="2"/>
        </w:rPr>
        <w:t xml:space="preserve"> história</w:t>
      </w:r>
      <w:r w:rsidR="00C306A2">
        <w:rPr>
          <w:rFonts w:ascii="Arial" w:hAnsi="Arial" w:cs="Arial"/>
          <w:spacing w:val="2"/>
        </w:rPr>
        <w:t>,</w:t>
      </w:r>
      <w:r w:rsidR="00865FFF" w:rsidRPr="00865FFF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 xml:space="preserve">com </w:t>
      </w:r>
      <w:r w:rsidR="00865FFF" w:rsidRPr="00865FFF">
        <w:rPr>
          <w:rFonts w:ascii="Arial" w:hAnsi="Arial" w:cs="Arial"/>
          <w:spacing w:val="2"/>
        </w:rPr>
        <w:t xml:space="preserve">sentimento de </w:t>
      </w:r>
      <w:r w:rsidR="00C306A2">
        <w:rPr>
          <w:rFonts w:ascii="Arial" w:hAnsi="Arial" w:cs="Arial"/>
          <w:spacing w:val="2"/>
        </w:rPr>
        <w:t xml:space="preserve">muita </w:t>
      </w:r>
      <w:r w:rsidR="00865FFF" w:rsidRPr="00865FFF">
        <w:rPr>
          <w:rFonts w:ascii="Arial" w:hAnsi="Arial" w:cs="Arial"/>
          <w:spacing w:val="2"/>
        </w:rPr>
        <w:t>gratidão</w:t>
      </w:r>
      <w:r>
        <w:rPr>
          <w:rFonts w:ascii="Arial" w:hAnsi="Arial" w:cs="Arial"/>
          <w:spacing w:val="2"/>
        </w:rPr>
        <w:t xml:space="preserve">, </w:t>
      </w:r>
      <w:r w:rsidR="00C306A2">
        <w:rPr>
          <w:rFonts w:ascii="Arial" w:hAnsi="Arial" w:cs="Arial"/>
          <w:spacing w:val="2"/>
        </w:rPr>
        <w:t>por esses motivos reconhecemos</w:t>
      </w:r>
      <w:r>
        <w:rPr>
          <w:rFonts w:ascii="Arial" w:hAnsi="Arial" w:cs="Arial"/>
          <w:spacing w:val="2"/>
        </w:rPr>
        <w:t xml:space="preserve"> a justa homenagem a este cidadão</w:t>
      </w:r>
      <w:r w:rsidR="00C306A2">
        <w:rPr>
          <w:rFonts w:ascii="Arial" w:hAnsi="Arial" w:cs="Arial"/>
          <w:spacing w:val="2"/>
        </w:rPr>
        <w:t xml:space="preserve"> que muito contribui e continua a contribuir com a nossa cidade.</w:t>
      </w:r>
    </w:p>
    <w:p w14:paraId="305C332C" w14:textId="77777777" w:rsidR="00C306A2" w:rsidRDefault="00C306A2" w:rsidP="00C306A2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</w:p>
    <w:p w14:paraId="5C23FDC5" w14:textId="77777777" w:rsidR="005F1394" w:rsidRDefault="00F25D2B" w:rsidP="005F1394">
      <w:pPr>
        <w:pStyle w:val="NormalWeb"/>
        <w:shd w:val="clear" w:color="auto" w:fill="FFFFFF"/>
        <w:spacing w:before="60" w:beforeAutospacing="0" w:after="0" w:afterAutospacing="0" w:line="276" w:lineRule="auto"/>
        <w:ind w:firstLine="708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Câmara Municipal de Sumaré, 08 de dezembro de 2020.</w:t>
      </w:r>
    </w:p>
    <w:p w14:paraId="6BCB4B4A" w14:textId="77777777" w:rsidR="005C68D6" w:rsidRDefault="005C68D6" w:rsidP="005F1394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14:paraId="71143A6F" w14:textId="77777777" w:rsidR="005C68D6" w:rsidRDefault="005C68D6" w:rsidP="000C38EE">
      <w:pPr>
        <w:pStyle w:val="NormalWeb"/>
        <w:shd w:val="clear" w:color="auto" w:fill="FFFFFF"/>
        <w:spacing w:before="60" w:beforeAutospacing="0" w:after="0" w:afterAutospacing="0" w:line="276" w:lineRule="auto"/>
        <w:ind w:left="873" w:firstLine="543"/>
        <w:jc w:val="both"/>
        <w:rPr>
          <w:rFonts w:ascii="Arial" w:hAnsi="Arial" w:cs="Arial"/>
          <w:spacing w:val="2"/>
        </w:rPr>
      </w:pPr>
    </w:p>
    <w:p w14:paraId="3012AB89" w14:textId="77777777" w:rsidR="005C68D6" w:rsidRDefault="005C68D6" w:rsidP="00C306A2">
      <w:pPr>
        <w:pStyle w:val="NormalWeb"/>
        <w:shd w:val="clear" w:color="auto" w:fill="FFFFFF"/>
        <w:spacing w:before="60" w:beforeAutospacing="0" w:after="0" w:afterAutospacing="0" w:line="276" w:lineRule="auto"/>
        <w:jc w:val="both"/>
        <w:rPr>
          <w:rFonts w:ascii="Arial" w:hAnsi="Arial" w:cs="Arial"/>
          <w:spacing w:val="2"/>
        </w:rPr>
      </w:pPr>
    </w:p>
    <w:p w14:paraId="574B804F" w14:textId="77777777" w:rsidR="005F1394" w:rsidRPr="00D87AEB" w:rsidRDefault="00F25D2B" w:rsidP="005F1394">
      <w:pPr>
        <w:pStyle w:val="NormalWeb"/>
        <w:shd w:val="clear" w:color="auto" w:fill="FFFFFF"/>
        <w:spacing w:before="60" w:beforeAutospacing="0" w:after="0" w:afterAutospacing="0"/>
        <w:ind w:left="2124" w:firstLine="708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 xml:space="preserve">        WILLIAN SOUZA</w:t>
      </w:r>
    </w:p>
    <w:p w14:paraId="068632DD" w14:textId="77777777" w:rsidR="005F1394" w:rsidRPr="005165C7" w:rsidRDefault="00F25D2B" w:rsidP="005F1394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Vereador</w:t>
      </w:r>
    </w:p>
    <w:p w14:paraId="655A0BCB" w14:textId="77777777" w:rsidR="005C68D6" w:rsidRPr="00672761" w:rsidRDefault="00F25D2B" w:rsidP="00672761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Cs/>
          <w:spacing w:val="2"/>
          <w:sz w:val="22"/>
          <w:szCs w:val="22"/>
        </w:rPr>
      </w:pPr>
      <w:r w:rsidRPr="005165C7">
        <w:rPr>
          <w:rFonts w:ascii="Arial" w:hAnsi="Arial" w:cs="Arial"/>
          <w:bCs/>
          <w:spacing w:val="2"/>
          <w:sz w:val="22"/>
          <w:szCs w:val="22"/>
        </w:rPr>
        <w:t>Partido dos Trabalhadores</w:t>
      </w:r>
    </w:p>
    <w:sectPr w:rsidR="005C68D6" w:rsidRPr="00672761" w:rsidSect="00F70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A64D4" w14:textId="77777777" w:rsidR="00F25D2B" w:rsidRDefault="00F25D2B">
      <w:pPr>
        <w:spacing w:after="0" w:line="240" w:lineRule="auto"/>
      </w:pPr>
      <w:r>
        <w:separator/>
      </w:r>
    </w:p>
  </w:endnote>
  <w:endnote w:type="continuationSeparator" w:id="0">
    <w:p w14:paraId="32198D4A" w14:textId="77777777" w:rsidR="00F25D2B" w:rsidRDefault="00F2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E2258" w14:textId="77777777" w:rsidR="00550245" w:rsidRDefault="005502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801B7" w14:textId="77777777" w:rsidR="00903E63" w:rsidRDefault="00F25D2B">
    <w:pPr>
      <w:pStyle w:val="Rodap"/>
    </w:pPr>
    <w:r>
      <w:t>________________________________________________________________________________</w:t>
    </w:r>
  </w:p>
  <w:p w14:paraId="41169F20" w14:textId="77777777" w:rsidR="00903E63" w:rsidRPr="00903E63" w:rsidRDefault="00F25D2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685FB" w14:textId="77777777" w:rsidR="00550245" w:rsidRDefault="005502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879D3" w14:textId="77777777" w:rsidR="00F25D2B" w:rsidRDefault="00F25D2B">
      <w:pPr>
        <w:spacing w:after="0" w:line="240" w:lineRule="auto"/>
      </w:pPr>
      <w:r>
        <w:separator/>
      </w:r>
    </w:p>
  </w:footnote>
  <w:footnote w:type="continuationSeparator" w:id="0">
    <w:p w14:paraId="4B2425FF" w14:textId="77777777" w:rsidR="00F25D2B" w:rsidRDefault="00F25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E6286" w14:textId="77777777" w:rsidR="00550245" w:rsidRDefault="005502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DD0CD" w14:textId="77777777" w:rsidR="00211ADD" w:rsidRPr="00903E63" w:rsidRDefault="00F25D2B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CC40D71" wp14:editId="5844665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AA00DDB" w14:textId="77777777" w:rsidR="00211ADD" w:rsidRDefault="00F25D2B" w:rsidP="00211ADD">
    <w:pPr>
      <w:pStyle w:val="Ttulo1"/>
    </w:pPr>
    <w:r>
      <w:rPr>
        <w:sz w:val="22"/>
      </w:rPr>
      <w:t xml:space="preserve">                        ESTADO DE SÃO PAULO</w:t>
    </w:r>
  </w:p>
  <w:p w14:paraId="7940778A" w14:textId="77777777" w:rsidR="00211ADD" w:rsidRPr="00211ADD" w:rsidRDefault="00F25D2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936DDB9" w14:textId="77777777" w:rsidR="00211ADD" w:rsidRDefault="00F25D2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160917" wp14:editId="0F67A52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52860" w14:textId="77777777" w:rsidR="00550245" w:rsidRDefault="005502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EF1CCE5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BC0E08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FFA438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E2EEC0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91E2EB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D844E5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E0CA33F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99A6774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9E0C6D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1F3453B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7BD4DCF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AFA5A4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75D8704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2280E4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9BA343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C462AC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9327C9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926475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CCFC83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36A9772" w:tentative="1">
      <w:start w:val="1"/>
      <w:numFmt w:val="lowerLetter"/>
      <w:lvlText w:val="%2."/>
      <w:lvlJc w:val="left"/>
      <w:pPr>
        <w:ind w:left="1440" w:hanging="360"/>
      </w:pPr>
    </w:lvl>
    <w:lvl w:ilvl="2" w:tplc="6A42F5F6" w:tentative="1">
      <w:start w:val="1"/>
      <w:numFmt w:val="lowerRoman"/>
      <w:lvlText w:val="%3."/>
      <w:lvlJc w:val="right"/>
      <w:pPr>
        <w:ind w:left="2160" w:hanging="180"/>
      </w:pPr>
    </w:lvl>
    <w:lvl w:ilvl="3" w:tplc="999A2562" w:tentative="1">
      <w:start w:val="1"/>
      <w:numFmt w:val="decimal"/>
      <w:lvlText w:val="%4."/>
      <w:lvlJc w:val="left"/>
      <w:pPr>
        <w:ind w:left="2880" w:hanging="360"/>
      </w:pPr>
    </w:lvl>
    <w:lvl w:ilvl="4" w:tplc="71241238" w:tentative="1">
      <w:start w:val="1"/>
      <w:numFmt w:val="lowerLetter"/>
      <w:lvlText w:val="%5."/>
      <w:lvlJc w:val="left"/>
      <w:pPr>
        <w:ind w:left="3600" w:hanging="360"/>
      </w:pPr>
    </w:lvl>
    <w:lvl w:ilvl="5" w:tplc="51441A64" w:tentative="1">
      <w:start w:val="1"/>
      <w:numFmt w:val="lowerRoman"/>
      <w:lvlText w:val="%6."/>
      <w:lvlJc w:val="right"/>
      <w:pPr>
        <w:ind w:left="4320" w:hanging="180"/>
      </w:pPr>
    </w:lvl>
    <w:lvl w:ilvl="6" w:tplc="E6C4A9C6" w:tentative="1">
      <w:start w:val="1"/>
      <w:numFmt w:val="decimal"/>
      <w:lvlText w:val="%7."/>
      <w:lvlJc w:val="left"/>
      <w:pPr>
        <w:ind w:left="5040" w:hanging="360"/>
      </w:pPr>
    </w:lvl>
    <w:lvl w:ilvl="7" w:tplc="83608A0E" w:tentative="1">
      <w:start w:val="1"/>
      <w:numFmt w:val="lowerLetter"/>
      <w:lvlText w:val="%8."/>
      <w:lvlJc w:val="left"/>
      <w:pPr>
        <w:ind w:left="5760" w:hanging="360"/>
      </w:pPr>
    </w:lvl>
    <w:lvl w:ilvl="8" w:tplc="D0F86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FD7AD7F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5F0878A" w:tentative="1">
      <w:start w:val="1"/>
      <w:numFmt w:val="lowerLetter"/>
      <w:lvlText w:val="%2."/>
      <w:lvlJc w:val="left"/>
      <w:pPr>
        <w:ind w:left="2490" w:hanging="360"/>
      </w:pPr>
    </w:lvl>
    <w:lvl w:ilvl="2" w:tplc="3B689180" w:tentative="1">
      <w:start w:val="1"/>
      <w:numFmt w:val="lowerRoman"/>
      <w:lvlText w:val="%3."/>
      <w:lvlJc w:val="right"/>
      <w:pPr>
        <w:ind w:left="3210" w:hanging="180"/>
      </w:pPr>
    </w:lvl>
    <w:lvl w:ilvl="3" w:tplc="48122F84" w:tentative="1">
      <w:start w:val="1"/>
      <w:numFmt w:val="decimal"/>
      <w:lvlText w:val="%4."/>
      <w:lvlJc w:val="left"/>
      <w:pPr>
        <w:ind w:left="3930" w:hanging="360"/>
      </w:pPr>
    </w:lvl>
    <w:lvl w:ilvl="4" w:tplc="39A253D2" w:tentative="1">
      <w:start w:val="1"/>
      <w:numFmt w:val="lowerLetter"/>
      <w:lvlText w:val="%5."/>
      <w:lvlJc w:val="left"/>
      <w:pPr>
        <w:ind w:left="4650" w:hanging="360"/>
      </w:pPr>
    </w:lvl>
    <w:lvl w:ilvl="5" w:tplc="2482D9E8" w:tentative="1">
      <w:start w:val="1"/>
      <w:numFmt w:val="lowerRoman"/>
      <w:lvlText w:val="%6."/>
      <w:lvlJc w:val="right"/>
      <w:pPr>
        <w:ind w:left="5370" w:hanging="180"/>
      </w:pPr>
    </w:lvl>
    <w:lvl w:ilvl="6" w:tplc="5546CA8C" w:tentative="1">
      <w:start w:val="1"/>
      <w:numFmt w:val="decimal"/>
      <w:lvlText w:val="%7."/>
      <w:lvlJc w:val="left"/>
      <w:pPr>
        <w:ind w:left="6090" w:hanging="360"/>
      </w:pPr>
    </w:lvl>
    <w:lvl w:ilvl="7" w:tplc="1C4C11CC" w:tentative="1">
      <w:start w:val="1"/>
      <w:numFmt w:val="lowerLetter"/>
      <w:lvlText w:val="%8."/>
      <w:lvlJc w:val="left"/>
      <w:pPr>
        <w:ind w:left="6810" w:hanging="360"/>
      </w:pPr>
    </w:lvl>
    <w:lvl w:ilvl="8" w:tplc="08BEBA0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3EB6497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38843C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63A238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050C32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0D0E93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1C414A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9A8EB6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0385CD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4A6A2D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1BFC0C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9EBA2C" w:tentative="1">
      <w:start w:val="1"/>
      <w:numFmt w:val="lowerLetter"/>
      <w:lvlText w:val="%2."/>
      <w:lvlJc w:val="left"/>
      <w:pPr>
        <w:ind w:left="1440" w:hanging="360"/>
      </w:pPr>
    </w:lvl>
    <w:lvl w:ilvl="2" w:tplc="C9CAC99E" w:tentative="1">
      <w:start w:val="1"/>
      <w:numFmt w:val="lowerRoman"/>
      <w:lvlText w:val="%3."/>
      <w:lvlJc w:val="right"/>
      <w:pPr>
        <w:ind w:left="2160" w:hanging="180"/>
      </w:pPr>
    </w:lvl>
    <w:lvl w:ilvl="3" w:tplc="3EE2CA56" w:tentative="1">
      <w:start w:val="1"/>
      <w:numFmt w:val="decimal"/>
      <w:lvlText w:val="%4."/>
      <w:lvlJc w:val="left"/>
      <w:pPr>
        <w:ind w:left="2880" w:hanging="360"/>
      </w:pPr>
    </w:lvl>
    <w:lvl w:ilvl="4" w:tplc="BA9EC886" w:tentative="1">
      <w:start w:val="1"/>
      <w:numFmt w:val="lowerLetter"/>
      <w:lvlText w:val="%5."/>
      <w:lvlJc w:val="left"/>
      <w:pPr>
        <w:ind w:left="3600" w:hanging="360"/>
      </w:pPr>
    </w:lvl>
    <w:lvl w:ilvl="5" w:tplc="554A671A" w:tentative="1">
      <w:start w:val="1"/>
      <w:numFmt w:val="lowerRoman"/>
      <w:lvlText w:val="%6."/>
      <w:lvlJc w:val="right"/>
      <w:pPr>
        <w:ind w:left="4320" w:hanging="180"/>
      </w:pPr>
    </w:lvl>
    <w:lvl w:ilvl="6" w:tplc="F0408250" w:tentative="1">
      <w:start w:val="1"/>
      <w:numFmt w:val="decimal"/>
      <w:lvlText w:val="%7."/>
      <w:lvlJc w:val="left"/>
      <w:pPr>
        <w:ind w:left="5040" w:hanging="360"/>
      </w:pPr>
    </w:lvl>
    <w:lvl w:ilvl="7" w:tplc="A9025EEE" w:tentative="1">
      <w:start w:val="1"/>
      <w:numFmt w:val="lowerLetter"/>
      <w:lvlText w:val="%8."/>
      <w:lvlJc w:val="left"/>
      <w:pPr>
        <w:ind w:left="5760" w:hanging="360"/>
      </w:pPr>
    </w:lvl>
    <w:lvl w:ilvl="8" w:tplc="6B04E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B4141B2A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56868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9226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BCB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E88C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AA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20B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00D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6C84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1D8C05F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F1CC4E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1885B6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6D815E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829D0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468B07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08A941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EE4EF2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15A600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BE4277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CA4274E" w:tentative="1">
      <w:start w:val="1"/>
      <w:numFmt w:val="lowerLetter"/>
      <w:lvlText w:val="%2."/>
      <w:lvlJc w:val="left"/>
      <w:pPr>
        <w:ind w:left="1440" w:hanging="360"/>
      </w:pPr>
    </w:lvl>
    <w:lvl w:ilvl="2" w:tplc="48C049AA" w:tentative="1">
      <w:start w:val="1"/>
      <w:numFmt w:val="lowerRoman"/>
      <w:lvlText w:val="%3."/>
      <w:lvlJc w:val="right"/>
      <w:pPr>
        <w:ind w:left="2160" w:hanging="180"/>
      </w:pPr>
    </w:lvl>
    <w:lvl w:ilvl="3" w:tplc="921817F8" w:tentative="1">
      <w:start w:val="1"/>
      <w:numFmt w:val="decimal"/>
      <w:lvlText w:val="%4."/>
      <w:lvlJc w:val="left"/>
      <w:pPr>
        <w:ind w:left="2880" w:hanging="360"/>
      </w:pPr>
    </w:lvl>
    <w:lvl w:ilvl="4" w:tplc="DAF6BC9C" w:tentative="1">
      <w:start w:val="1"/>
      <w:numFmt w:val="lowerLetter"/>
      <w:lvlText w:val="%5."/>
      <w:lvlJc w:val="left"/>
      <w:pPr>
        <w:ind w:left="3600" w:hanging="360"/>
      </w:pPr>
    </w:lvl>
    <w:lvl w:ilvl="5" w:tplc="323A5F9C" w:tentative="1">
      <w:start w:val="1"/>
      <w:numFmt w:val="lowerRoman"/>
      <w:lvlText w:val="%6."/>
      <w:lvlJc w:val="right"/>
      <w:pPr>
        <w:ind w:left="4320" w:hanging="180"/>
      </w:pPr>
    </w:lvl>
    <w:lvl w:ilvl="6" w:tplc="64A46F0C" w:tentative="1">
      <w:start w:val="1"/>
      <w:numFmt w:val="decimal"/>
      <w:lvlText w:val="%7."/>
      <w:lvlJc w:val="left"/>
      <w:pPr>
        <w:ind w:left="5040" w:hanging="360"/>
      </w:pPr>
    </w:lvl>
    <w:lvl w:ilvl="7" w:tplc="9450370C" w:tentative="1">
      <w:start w:val="1"/>
      <w:numFmt w:val="lowerLetter"/>
      <w:lvlText w:val="%8."/>
      <w:lvlJc w:val="left"/>
      <w:pPr>
        <w:ind w:left="5760" w:hanging="360"/>
      </w:pPr>
    </w:lvl>
    <w:lvl w:ilvl="8" w:tplc="27265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2842EC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3E88994" w:tentative="1">
      <w:start w:val="1"/>
      <w:numFmt w:val="lowerLetter"/>
      <w:lvlText w:val="%2."/>
      <w:lvlJc w:val="left"/>
      <w:pPr>
        <w:ind w:left="2160" w:hanging="360"/>
      </w:pPr>
    </w:lvl>
    <w:lvl w:ilvl="2" w:tplc="8F900D50" w:tentative="1">
      <w:start w:val="1"/>
      <w:numFmt w:val="lowerRoman"/>
      <w:lvlText w:val="%3."/>
      <w:lvlJc w:val="right"/>
      <w:pPr>
        <w:ind w:left="2880" w:hanging="180"/>
      </w:pPr>
    </w:lvl>
    <w:lvl w:ilvl="3" w:tplc="2452D4BE" w:tentative="1">
      <w:start w:val="1"/>
      <w:numFmt w:val="decimal"/>
      <w:lvlText w:val="%4."/>
      <w:lvlJc w:val="left"/>
      <w:pPr>
        <w:ind w:left="3600" w:hanging="360"/>
      </w:pPr>
    </w:lvl>
    <w:lvl w:ilvl="4" w:tplc="2BEC5228" w:tentative="1">
      <w:start w:val="1"/>
      <w:numFmt w:val="lowerLetter"/>
      <w:lvlText w:val="%5."/>
      <w:lvlJc w:val="left"/>
      <w:pPr>
        <w:ind w:left="4320" w:hanging="360"/>
      </w:pPr>
    </w:lvl>
    <w:lvl w:ilvl="5" w:tplc="5A34EF6A" w:tentative="1">
      <w:start w:val="1"/>
      <w:numFmt w:val="lowerRoman"/>
      <w:lvlText w:val="%6."/>
      <w:lvlJc w:val="right"/>
      <w:pPr>
        <w:ind w:left="5040" w:hanging="180"/>
      </w:pPr>
    </w:lvl>
    <w:lvl w:ilvl="6" w:tplc="4A8A1CE4" w:tentative="1">
      <w:start w:val="1"/>
      <w:numFmt w:val="decimal"/>
      <w:lvlText w:val="%7."/>
      <w:lvlJc w:val="left"/>
      <w:pPr>
        <w:ind w:left="5760" w:hanging="360"/>
      </w:pPr>
    </w:lvl>
    <w:lvl w:ilvl="7" w:tplc="9DCC43C4" w:tentative="1">
      <w:start w:val="1"/>
      <w:numFmt w:val="lowerLetter"/>
      <w:lvlText w:val="%8."/>
      <w:lvlJc w:val="left"/>
      <w:pPr>
        <w:ind w:left="6480" w:hanging="360"/>
      </w:pPr>
    </w:lvl>
    <w:lvl w:ilvl="8" w:tplc="4B323C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9EB63D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5C2E52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A58680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42E005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5A168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E841A7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2B6768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420FBB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918C8E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B0C2729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346E1E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F1CF9D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6D618A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C182BF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22C92A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B4A810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CE46D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76EC1C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CE4032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FB424C0" w:tentative="1">
      <w:start w:val="1"/>
      <w:numFmt w:val="lowerLetter"/>
      <w:lvlText w:val="%2."/>
      <w:lvlJc w:val="left"/>
      <w:pPr>
        <w:ind w:left="2160" w:hanging="360"/>
      </w:pPr>
    </w:lvl>
    <w:lvl w:ilvl="2" w:tplc="503C6D90" w:tentative="1">
      <w:start w:val="1"/>
      <w:numFmt w:val="lowerRoman"/>
      <w:lvlText w:val="%3."/>
      <w:lvlJc w:val="right"/>
      <w:pPr>
        <w:ind w:left="2880" w:hanging="180"/>
      </w:pPr>
    </w:lvl>
    <w:lvl w:ilvl="3" w:tplc="BE5EAA2E" w:tentative="1">
      <w:start w:val="1"/>
      <w:numFmt w:val="decimal"/>
      <w:lvlText w:val="%4."/>
      <w:lvlJc w:val="left"/>
      <w:pPr>
        <w:ind w:left="3600" w:hanging="360"/>
      </w:pPr>
    </w:lvl>
    <w:lvl w:ilvl="4" w:tplc="3F5E5146" w:tentative="1">
      <w:start w:val="1"/>
      <w:numFmt w:val="lowerLetter"/>
      <w:lvlText w:val="%5."/>
      <w:lvlJc w:val="left"/>
      <w:pPr>
        <w:ind w:left="4320" w:hanging="360"/>
      </w:pPr>
    </w:lvl>
    <w:lvl w:ilvl="5" w:tplc="53AA0708" w:tentative="1">
      <w:start w:val="1"/>
      <w:numFmt w:val="lowerRoman"/>
      <w:lvlText w:val="%6."/>
      <w:lvlJc w:val="right"/>
      <w:pPr>
        <w:ind w:left="5040" w:hanging="180"/>
      </w:pPr>
    </w:lvl>
    <w:lvl w:ilvl="6" w:tplc="38441C08" w:tentative="1">
      <w:start w:val="1"/>
      <w:numFmt w:val="decimal"/>
      <w:lvlText w:val="%7."/>
      <w:lvlJc w:val="left"/>
      <w:pPr>
        <w:ind w:left="5760" w:hanging="360"/>
      </w:pPr>
    </w:lvl>
    <w:lvl w:ilvl="7" w:tplc="A7C4A140" w:tentative="1">
      <w:start w:val="1"/>
      <w:numFmt w:val="lowerLetter"/>
      <w:lvlText w:val="%8."/>
      <w:lvlJc w:val="left"/>
      <w:pPr>
        <w:ind w:left="6480" w:hanging="360"/>
      </w:pPr>
    </w:lvl>
    <w:lvl w:ilvl="8" w:tplc="890AEA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D646CD8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78F7CE">
      <w:start w:val="1"/>
      <w:numFmt w:val="lowerLetter"/>
      <w:lvlText w:val="%2."/>
      <w:lvlJc w:val="left"/>
      <w:pPr>
        <w:ind w:left="1440" w:hanging="360"/>
      </w:pPr>
    </w:lvl>
    <w:lvl w:ilvl="2" w:tplc="4B36BA28" w:tentative="1">
      <w:start w:val="1"/>
      <w:numFmt w:val="lowerRoman"/>
      <w:lvlText w:val="%3."/>
      <w:lvlJc w:val="right"/>
      <w:pPr>
        <w:ind w:left="2160" w:hanging="180"/>
      </w:pPr>
    </w:lvl>
    <w:lvl w:ilvl="3" w:tplc="2F08ABFE" w:tentative="1">
      <w:start w:val="1"/>
      <w:numFmt w:val="decimal"/>
      <w:lvlText w:val="%4."/>
      <w:lvlJc w:val="left"/>
      <w:pPr>
        <w:ind w:left="2880" w:hanging="360"/>
      </w:pPr>
    </w:lvl>
    <w:lvl w:ilvl="4" w:tplc="D34CB9AC" w:tentative="1">
      <w:start w:val="1"/>
      <w:numFmt w:val="lowerLetter"/>
      <w:lvlText w:val="%5."/>
      <w:lvlJc w:val="left"/>
      <w:pPr>
        <w:ind w:left="3600" w:hanging="360"/>
      </w:pPr>
    </w:lvl>
    <w:lvl w:ilvl="5" w:tplc="9272A9C8" w:tentative="1">
      <w:start w:val="1"/>
      <w:numFmt w:val="lowerRoman"/>
      <w:lvlText w:val="%6."/>
      <w:lvlJc w:val="right"/>
      <w:pPr>
        <w:ind w:left="4320" w:hanging="180"/>
      </w:pPr>
    </w:lvl>
    <w:lvl w:ilvl="6" w:tplc="C9A2C080" w:tentative="1">
      <w:start w:val="1"/>
      <w:numFmt w:val="decimal"/>
      <w:lvlText w:val="%7."/>
      <w:lvlJc w:val="left"/>
      <w:pPr>
        <w:ind w:left="5040" w:hanging="360"/>
      </w:pPr>
    </w:lvl>
    <w:lvl w:ilvl="7" w:tplc="8D7AEBFA" w:tentative="1">
      <w:start w:val="1"/>
      <w:numFmt w:val="lowerLetter"/>
      <w:lvlText w:val="%8."/>
      <w:lvlJc w:val="left"/>
      <w:pPr>
        <w:ind w:left="5760" w:hanging="360"/>
      </w:pPr>
    </w:lvl>
    <w:lvl w:ilvl="8" w:tplc="5C0C9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4D9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38EE"/>
    <w:rsid w:val="000C7CEB"/>
    <w:rsid w:val="000D0E9B"/>
    <w:rsid w:val="000F4039"/>
    <w:rsid w:val="000F42BF"/>
    <w:rsid w:val="000F6887"/>
    <w:rsid w:val="000F6C2B"/>
    <w:rsid w:val="00110F4C"/>
    <w:rsid w:val="001173AF"/>
    <w:rsid w:val="00122BB1"/>
    <w:rsid w:val="001234C7"/>
    <w:rsid w:val="001271C0"/>
    <w:rsid w:val="00142235"/>
    <w:rsid w:val="00146F5E"/>
    <w:rsid w:val="00167EA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0252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537"/>
    <w:rsid w:val="003730D6"/>
    <w:rsid w:val="00383A63"/>
    <w:rsid w:val="00387302"/>
    <w:rsid w:val="0039413D"/>
    <w:rsid w:val="00395337"/>
    <w:rsid w:val="00396928"/>
    <w:rsid w:val="003A0F67"/>
    <w:rsid w:val="003A1FE4"/>
    <w:rsid w:val="003A2050"/>
    <w:rsid w:val="003A22B2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52A"/>
    <w:rsid w:val="00413E0E"/>
    <w:rsid w:val="004172B1"/>
    <w:rsid w:val="00442A52"/>
    <w:rsid w:val="00452893"/>
    <w:rsid w:val="00455B1F"/>
    <w:rsid w:val="00466AC1"/>
    <w:rsid w:val="00467027"/>
    <w:rsid w:val="00470C1E"/>
    <w:rsid w:val="004776AB"/>
    <w:rsid w:val="004777EB"/>
    <w:rsid w:val="004802B0"/>
    <w:rsid w:val="00483068"/>
    <w:rsid w:val="00483069"/>
    <w:rsid w:val="00485198"/>
    <w:rsid w:val="00486453"/>
    <w:rsid w:val="00496A55"/>
    <w:rsid w:val="004A2548"/>
    <w:rsid w:val="004B550B"/>
    <w:rsid w:val="004D4BCE"/>
    <w:rsid w:val="004D5FC9"/>
    <w:rsid w:val="004E0B31"/>
    <w:rsid w:val="004F0A04"/>
    <w:rsid w:val="005153F5"/>
    <w:rsid w:val="005165C7"/>
    <w:rsid w:val="00520C3B"/>
    <w:rsid w:val="00523C15"/>
    <w:rsid w:val="00550245"/>
    <w:rsid w:val="00554B2E"/>
    <w:rsid w:val="00571A0E"/>
    <w:rsid w:val="0057509D"/>
    <w:rsid w:val="00576657"/>
    <w:rsid w:val="005B2A9C"/>
    <w:rsid w:val="005C3A1F"/>
    <w:rsid w:val="005C68D6"/>
    <w:rsid w:val="005D5560"/>
    <w:rsid w:val="005F1394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2761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4B57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F34"/>
    <w:rsid w:val="00845586"/>
    <w:rsid w:val="00854882"/>
    <w:rsid w:val="00860DB1"/>
    <w:rsid w:val="00865FFF"/>
    <w:rsid w:val="00874B64"/>
    <w:rsid w:val="0088403A"/>
    <w:rsid w:val="00885986"/>
    <w:rsid w:val="00885AFA"/>
    <w:rsid w:val="00897E80"/>
    <w:rsid w:val="008B14D2"/>
    <w:rsid w:val="008B2D96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35F5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5F5A"/>
    <w:rsid w:val="00A678B4"/>
    <w:rsid w:val="00A7208C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6A2"/>
    <w:rsid w:val="00C30D78"/>
    <w:rsid w:val="00C31C59"/>
    <w:rsid w:val="00C36CA6"/>
    <w:rsid w:val="00C40799"/>
    <w:rsid w:val="00C52D43"/>
    <w:rsid w:val="00C52E91"/>
    <w:rsid w:val="00C76018"/>
    <w:rsid w:val="00C760D3"/>
    <w:rsid w:val="00C77FBA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CA5"/>
    <w:rsid w:val="00D72D9A"/>
    <w:rsid w:val="00D749F0"/>
    <w:rsid w:val="00D80591"/>
    <w:rsid w:val="00D87056"/>
    <w:rsid w:val="00D87AEB"/>
    <w:rsid w:val="00D95DC1"/>
    <w:rsid w:val="00DA0205"/>
    <w:rsid w:val="00DA2C5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28A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2B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85D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7E0C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AC1"/>
    <w:pPr>
      <w:spacing w:after="200" w:line="27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516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AC1"/>
    <w:pPr>
      <w:ind w:left="396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AC1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66AC1"/>
    <w:pPr>
      <w:tabs>
        <w:tab w:val="left" w:pos="1134"/>
      </w:tabs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466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6</cp:revision>
  <cp:lastPrinted>2020-08-11T23:42:00Z</cp:lastPrinted>
  <dcterms:created xsi:type="dcterms:W3CDTF">2020-12-08T14:05:00Z</dcterms:created>
  <dcterms:modified xsi:type="dcterms:W3CDTF">2020-12-08T14:52:00Z</dcterms:modified>
</cp:coreProperties>
</file>