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369" w:rsidP="00194D47" w14:paraId="155BAFFF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permStart w:id="0" w:edGrp="everyone"/>
    </w:p>
    <w:p w:rsidR="00194D47" w:rsidP="00194D47" w14:paraId="77D121DE" w14:textId="77777777">
      <w:pPr>
        <w:pStyle w:val="NoSpacing"/>
        <w:jc w:val="both"/>
        <w:rPr>
          <w:sz w:val="26"/>
          <w:szCs w:val="26"/>
        </w:rPr>
      </w:pPr>
    </w:p>
    <w:p w:rsidR="001733B3" w:rsidRPr="001733B3" w:rsidP="001733B3" w14:paraId="0674DA27" w14:textId="77777777">
      <w:pPr>
        <w:spacing w:line="276" w:lineRule="auto"/>
        <w:jc w:val="center"/>
        <w:rPr>
          <w:b/>
          <w:bCs/>
          <w:sz w:val="26"/>
          <w:szCs w:val="26"/>
        </w:rPr>
      </w:pPr>
      <w:r w:rsidRPr="001733B3">
        <w:rPr>
          <w:b/>
          <w:bCs/>
          <w:sz w:val="26"/>
          <w:szCs w:val="26"/>
        </w:rPr>
        <w:t>EXMO. SR. PRESIDENTE DA CÂMARA MUNICIPAL DE SUMARÉ</w:t>
      </w:r>
    </w:p>
    <w:p w:rsidR="001733B3" w:rsidRPr="001733B3" w:rsidP="001733B3" w14:paraId="2D7D3CE4" w14:textId="77777777">
      <w:pPr>
        <w:spacing w:line="276" w:lineRule="auto"/>
        <w:jc w:val="both"/>
        <w:rPr>
          <w:sz w:val="26"/>
          <w:szCs w:val="26"/>
        </w:rPr>
      </w:pPr>
    </w:p>
    <w:p w:rsidR="001733B3" w:rsidRPr="001733B3" w:rsidP="001733B3" w14:paraId="3895CB6C" w14:textId="5167408A">
      <w:pPr>
        <w:pStyle w:val="Heading1"/>
        <w:jc w:val="right"/>
        <w:rPr>
          <w:rFonts w:asciiTheme="minorHAnsi" w:eastAsiaTheme="minorHAnsi" w:hAnsiTheme="minorHAnsi" w:cstheme="minorBidi"/>
          <w:b/>
          <w:bCs/>
          <w:color w:val="auto"/>
          <w:sz w:val="26"/>
          <w:szCs w:val="26"/>
        </w:rPr>
      </w:pPr>
      <w:r w:rsidRPr="001733B3">
        <w:rPr>
          <w:rFonts w:asciiTheme="minorHAnsi" w:eastAsiaTheme="minorHAnsi" w:hAnsiTheme="minorHAnsi" w:cstheme="minorBidi"/>
          <w:color w:val="auto"/>
          <w:sz w:val="26"/>
          <w:szCs w:val="26"/>
        </w:rPr>
        <w:t xml:space="preserve">                                            </w:t>
      </w:r>
      <w:r w:rsidRPr="001733B3" w:rsidR="000B3B35">
        <w:rPr>
          <w:rFonts w:asciiTheme="minorHAnsi" w:eastAsiaTheme="minorHAnsi" w:hAnsiTheme="minorHAnsi" w:cstheme="minorBidi"/>
          <w:b/>
          <w:bCs/>
          <w:color w:val="auto"/>
          <w:sz w:val="26"/>
          <w:szCs w:val="26"/>
        </w:rPr>
        <w:t xml:space="preserve">MOÇÃO DE CONGRATULAÇÃO </w:t>
      </w:r>
      <w:r w:rsidRPr="001733B3">
        <w:rPr>
          <w:rFonts w:asciiTheme="minorHAnsi" w:eastAsiaTheme="minorHAnsi" w:hAnsiTheme="minorHAnsi" w:cstheme="minorBidi"/>
          <w:b/>
          <w:bCs/>
          <w:color w:val="auto"/>
          <w:sz w:val="26"/>
          <w:szCs w:val="26"/>
        </w:rPr>
        <w:t>a VAL</w:t>
      </w:r>
      <w:r w:rsidR="00396ED6">
        <w:rPr>
          <w:rFonts w:asciiTheme="minorHAnsi" w:eastAsiaTheme="minorHAnsi" w:hAnsiTheme="minorHAnsi" w:cstheme="minorBidi"/>
          <w:b/>
          <w:bCs/>
          <w:color w:val="auto"/>
          <w:sz w:val="26"/>
          <w:szCs w:val="26"/>
        </w:rPr>
        <w:t>D</w:t>
      </w:r>
      <w:r w:rsidRPr="001733B3">
        <w:rPr>
          <w:rFonts w:asciiTheme="minorHAnsi" w:eastAsiaTheme="minorHAnsi" w:hAnsiTheme="minorHAnsi" w:cstheme="minorBidi"/>
          <w:b/>
          <w:bCs/>
          <w:color w:val="auto"/>
          <w:sz w:val="26"/>
          <w:szCs w:val="26"/>
        </w:rPr>
        <w:t>ECIR GALVÃO</w:t>
      </w:r>
    </w:p>
    <w:p w:rsidR="001733B3" w:rsidP="001733B3" w14:paraId="3DD7ADCA" w14:textId="7C080EBF">
      <w:pPr>
        <w:spacing w:line="276" w:lineRule="auto"/>
        <w:jc w:val="both"/>
        <w:rPr>
          <w:sz w:val="26"/>
          <w:szCs w:val="26"/>
        </w:rPr>
      </w:pPr>
    </w:p>
    <w:p w:rsidR="000B3B35" w:rsidRPr="001733B3" w:rsidP="001733B3" w14:paraId="5C2AA601" w14:textId="77777777">
      <w:pPr>
        <w:spacing w:line="276" w:lineRule="auto"/>
        <w:jc w:val="both"/>
        <w:rPr>
          <w:sz w:val="26"/>
          <w:szCs w:val="26"/>
        </w:rPr>
      </w:pPr>
    </w:p>
    <w:p w:rsidR="001733B3" w:rsidRPr="001733B3" w:rsidP="000B3B35" w14:paraId="1632F8C0" w14:textId="77777777">
      <w:pPr>
        <w:spacing w:line="360" w:lineRule="auto"/>
        <w:jc w:val="both"/>
        <w:rPr>
          <w:sz w:val="26"/>
          <w:szCs w:val="26"/>
        </w:rPr>
      </w:pPr>
    </w:p>
    <w:p w:rsidR="001733B3" w:rsidRPr="001733B3" w:rsidP="000B3B35" w14:paraId="3C7D9379" w14:textId="29D50BCE">
      <w:pPr>
        <w:spacing w:line="360" w:lineRule="auto"/>
        <w:ind w:firstLine="708"/>
        <w:jc w:val="both"/>
        <w:rPr>
          <w:sz w:val="26"/>
          <w:szCs w:val="26"/>
        </w:rPr>
      </w:pPr>
      <w:r w:rsidRPr="001733B3">
        <w:rPr>
          <w:sz w:val="26"/>
          <w:szCs w:val="26"/>
        </w:rPr>
        <w:t>Apresento a</w:t>
      </w:r>
      <w:r w:rsidR="00C54A67">
        <w:rPr>
          <w:sz w:val="26"/>
          <w:szCs w:val="26"/>
        </w:rPr>
        <w:t xml:space="preserve"> esta egrégia Casa de Leis</w:t>
      </w:r>
      <w:r w:rsidRPr="001733B3">
        <w:rPr>
          <w:sz w:val="26"/>
          <w:szCs w:val="26"/>
        </w:rPr>
        <w:t xml:space="preserve">, nos termos regimentais, com honra e satisfação a presente </w:t>
      </w:r>
      <w:r w:rsidRPr="00C54A67" w:rsidR="00C54A67">
        <w:rPr>
          <w:b/>
          <w:bCs/>
          <w:sz w:val="26"/>
          <w:szCs w:val="26"/>
        </w:rPr>
        <w:t xml:space="preserve">MOÇÃO DE CONGRATULAÇÃO </w:t>
      </w:r>
      <w:r w:rsidRPr="00C54A67">
        <w:rPr>
          <w:b/>
          <w:bCs/>
          <w:sz w:val="26"/>
          <w:szCs w:val="26"/>
        </w:rPr>
        <w:t>a VALDECIR GALVÃO</w:t>
      </w:r>
      <w:r w:rsidRPr="001733B3">
        <w:rPr>
          <w:sz w:val="26"/>
          <w:szCs w:val="26"/>
        </w:rPr>
        <w:t>, pelo excelente trabalho desenvolvido a frente da Regional do Maria Antônia.</w:t>
      </w:r>
    </w:p>
    <w:p w:rsidR="001733B3" w:rsidRPr="001733B3" w:rsidP="000B3B35" w14:paraId="6BD5C7D0" w14:textId="39BD3085">
      <w:pPr>
        <w:spacing w:line="360" w:lineRule="auto"/>
        <w:ind w:firstLine="708"/>
        <w:jc w:val="both"/>
        <w:rPr>
          <w:sz w:val="26"/>
          <w:szCs w:val="26"/>
        </w:rPr>
      </w:pPr>
      <w:r w:rsidRPr="001733B3">
        <w:rPr>
          <w:sz w:val="26"/>
          <w:szCs w:val="26"/>
        </w:rPr>
        <w:t>Valdecir Galvão, mais conhecido como o japonês da regional, natural do Paraná chegou em Sumaré com 3 anos de idade e mora em Sumaré há 46 ano</w:t>
      </w:r>
      <w:r w:rsidR="00C54A67">
        <w:rPr>
          <w:sz w:val="26"/>
          <w:szCs w:val="26"/>
        </w:rPr>
        <w:t>s</w:t>
      </w:r>
      <w:r w:rsidRPr="001733B3">
        <w:rPr>
          <w:sz w:val="26"/>
          <w:szCs w:val="26"/>
        </w:rPr>
        <w:t>. Enquanto funcionário público é um defensor assíduo de Sumaré pelo empenho e dedicação a função a qual ocupa.</w:t>
      </w:r>
    </w:p>
    <w:p w:rsidR="001733B3" w:rsidP="000B3B35" w14:paraId="0E358F33" w14:textId="1A42CA3D">
      <w:pPr>
        <w:spacing w:line="360" w:lineRule="auto"/>
        <w:ind w:firstLine="708"/>
        <w:jc w:val="both"/>
        <w:rPr>
          <w:sz w:val="26"/>
          <w:szCs w:val="26"/>
        </w:rPr>
      </w:pPr>
      <w:r w:rsidRPr="001733B3">
        <w:rPr>
          <w:sz w:val="26"/>
          <w:szCs w:val="26"/>
        </w:rPr>
        <w:t>Valdecir possui grande experiência em serviços prestados a cidade de Sumaré atuando por 4 anos à frente da Regional do Matão, tendo recebido diversos elogios dos moradores locais. Em meados de setembro 2021</w:t>
      </w:r>
      <w:r w:rsidR="008E07B7">
        <w:rPr>
          <w:sz w:val="26"/>
          <w:szCs w:val="26"/>
        </w:rPr>
        <w:t>,</w:t>
      </w:r>
      <w:r w:rsidRPr="001733B3">
        <w:rPr>
          <w:sz w:val="26"/>
          <w:szCs w:val="26"/>
        </w:rPr>
        <w:t xml:space="preserve"> recebeu um novo desafio</w:t>
      </w:r>
      <w:r w:rsidR="008E07B7">
        <w:rPr>
          <w:sz w:val="26"/>
          <w:szCs w:val="26"/>
        </w:rPr>
        <w:t>:</w:t>
      </w:r>
      <w:r w:rsidRPr="001733B3">
        <w:rPr>
          <w:sz w:val="26"/>
          <w:szCs w:val="26"/>
        </w:rPr>
        <w:t xml:space="preserve"> o convite de comandar a Regional do Maria Antônia com cerca de 20 colaboradores</w:t>
      </w:r>
      <w:r w:rsidR="008E07B7">
        <w:rPr>
          <w:sz w:val="26"/>
          <w:szCs w:val="26"/>
        </w:rPr>
        <w:t>,</w:t>
      </w:r>
      <w:r w:rsidRPr="001733B3">
        <w:rPr>
          <w:sz w:val="26"/>
          <w:szCs w:val="26"/>
        </w:rPr>
        <w:t xml:space="preserve"> </w:t>
      </w:r>
      <w:r w:rsidR="008E07B7">
        <w:rPr>
          <w:sz w:val="26"/>
          <w:szCs w:val="26"/>
        </w:rPr>
        <w:t>o</w:t>
      </w:r>
      <w:r w:rsidRPr="001733B3">
        <w:rPr>
          <w:sz w:val="26"/>
          <w:szCs w:val="26"/>
        </w:rPr>
        <w:t xml:space="preserve"> qual foi aceito prontamente, regional esta que atende cerca de 40 mil habitantes e comporta 18 bairros do município de Sumaré que são:</w:t>
      </w:r>
    </w:p>
    <w:p w:rsidR="001733B3" w:rsidP="000B3B35" w14:paraId="4D154EFE" w14:textId="14C73807">
      <w:pPr>
        <w:spacing w:line="360" w:lineRule="auto"/>
        <w:ind w:firstLine="708"/>
        <w:jc w:val="both"/>
        <w:rPr>
          <w:sz w:val="26"/>
          <w:szCs w:val="26"/>
        </w:rPr>
      </w:pPr>
      <w:r w:rsidRPr="001733B3">
        <w:rPr>
          <w:sz w:val="26"/>
          <w:szCs w:val="26"/>
        </w:rPr>
        <w:t>Jd. D</w:t>
      </w:r>
      <w:r w:rsidRPr="001733B3">
        <w:rPr>
          <w:sz w:val="26"/>
          <w:szCs w:val="26"/>
        </w:rPr>
        <w:t>all´Orto</w:t>
      </w:r>
      <w:r w:rsidRPr="001733B3">
        <w:rPr>
          <w:sz w:val="26"/>
          <w:szCs w:val="26"/>
        </w:rPr>
        <w:t xml:space="preserve">, Autos de Rebouças, </w:t>
      </w:r>
      <w:r w:rsidRPr="001733B3">
        <w:rPr>
          <w:sz w:val="26"/>
          <w:szCs w:val="26"/>
        </w:rPr>
        <w:t>Sta</w:t>
      </w:r>
      <w:r w:rsidRPr="001733B3">
        <w:rPr>
          <w:sz w:val="26"/>
          <w:szCs w:val="26"/>
        </w:rPr>
        <w:t xml:space="preserve"> Carolina, Jd</w:t>
      </w:r>
      <w:r w:rsidR="00451BA6">
        <w:rPr>
          <w:sz w:val="26"/>
          <w:szCs w:val="26"/>
        </w:rPr>
        <w:t>.</w:t>
      </w:r>
      <w:r w:rsidRPr="001733B3">
        <w:rPr>
          <w:sz w:val="26"/>
          <w:szCs w:val="26"/>
        </w:rPr>
        <w:t xml:space="preserve"> </w:t>
      </w:r>
      <w:r w:rsidRPr="001733B3">
        <w:rPr>
          <w:sz w:val="26"/>
          <w:szCs w:val="26"/>
        </w:rPr>
        <w:t>Volobuef</w:t>
      </w:r>
      <w:r w:rsidR="00C54A67">
        <w:rPr>
          <w:sz w:val="26"/>
          <w:szCs w:val="26"/>
        </w:rPr>
        <w:t>f</w:t>
      </w:r>
      <w:r w:rsidRPr="001733B3">
        <w:rPr>
          <w:sz w:val="26"/>
          <w:szCs w:val="26"/>
        </w:rPr>
        <w:t xml:space="preserve">, Pq. Sevilha, Pq. </w:t>
      </w:r>
      <w:r w:rsidRPr="001733B3">
        <w:rPr>
          <w:sz w:val="26"/>
          <w:szCs w:val="26"/>
        </w:rPr>
        <w:t>Florely</w:t>
      </w:r>
      <w:r w:rsidRPr="001733B3">
        <w:rPr>
          <w:sz w:val="26"/>
          <w:szCs w:val="26"/>
        </w:rPr>
        <w:t xml:space="preserve">, Recanto do Sonhos, Pq. Itália, Jd. Maria Luiza, Pq. Salerno, Jd. Viel, Jd. Amélia, Cidade Nova, Res. Ângelo </w:t>
      </w:r>
      <w:r w:rsidRPr="001733B3">
        <w:rPr>
          <w:sz w:val="26"/>
          <w:szCs w:val="26"/>
        </w:rPr>
        <w:t>Tomazin</w:t>
      </w:r>
      <w:r w:rsidRPr="001733B3">
        <w:rPr>
          <w:sz w:val="26"/>
          <w:szCs w:val="26"/>
        </w:rPr>
        <w:t>, Jd.  dos Ipês, Jd. Maria Antônia, Pq. das Indústrias, Jd. Manchester.</w:t>
      </w:r>
    </w:p>
    <w:p w:rsidR="000B3B35" w:rsidP="000B3B35" w14:paraId="10E3720C" w14:textId="77777777">
      <w:pPr>
        <w:spacing w:line="360" w:lineRule="auto"/>
        <w:ind w:firstLine="708"/>
        <w:jc w:val="both"/>
        <w:rPr>
          <w:sz w:val="26"/>
          <w:szCs w:val="26"/>
        </w:rPr>
      </w:pPr>
    </w:p>
    <w:p w:rsidR="000B3B35" w:rsidP="000B3B35" w14:paraId="5545632B" w14:textId="77777777">
      <w:pPr>
        <w:spacing w:line="360" w:lineRule="auto"/>
        <w:ind w:firstLine="708"/>
        <w:jc w:val="both"/>
        <w:rPr>
          <w:sz w:val="26"/>
          <w:szCs w:val="26"/>
        </w:rPr>
      </w:pPr>
    </w:p>
    <w:p w:rsidR="001733B3" w:rsidRPr="001733B3" w:rsidP="000B3B35" w14:paraId="45843AF1" w14:textId="009AFF6B">
      <w:pPr>
        <w:spacing w:line="360" w:lineRule="auto"/>
        <w:ind w:firstLine="708"/>
        <w:jc w:val="both"/>
        <w:rPr>
          <w:sz w:val="26"/>
          <w:szCs w:val="26"/>
        </w:rPr>
      </w:pPr>
      <w:r w:rsidRPr="001733B3">
        <w:rPr>
          <w:sz w:val="26"/>
          <w:szCs w:val="26"/>
        </w:rPr>
        <w:t>Sempre prestativo e atencioso as demandas vindas dos munícipes e dos vereadores que o procura</w:t>
      </w:r>
      <w:r w:rsidR="000B3B35">
        <w:rPr>
          <w:sz w:val="26"/>
          <w:szCs w:val="26"/>
        </w:rPr>
        <w:t>.</w:t>
      </w:r>
      <w:r w:rsidRPr="001733B3">
        <w:rPr>
          <w:sz w:val="26"/>
          <w:szCs w:val="26"/>
        </w:rPr>
        <w:t xml:space="preserve"> </w:t>
      </w:r>
      <w:r w:rsidR="000B3B35">
        <w:rPr>
          <w:sz w:val="26"/>
          <w:szCs w:val="26"/>
        </w:rPr>
        <w:t>D</w:t>
      </w:r>
      <w:r w:rsidRPr="001733B3">
        <w:rPr>
          <w:sz w:val="26"/>
          <w:szCs w:val="26"/>
        </w:rPr>
        <w:t>esde sua chegada as atividades desenvolvidas pelos colaboradores vêm sendo executadas com cuidado e excelência.</w:t>
      </w:r>
    </w:p>
    <w:p w:rsidR="001733B3" w:rsidRPr="001733B3" w:rsidP="000B3B35" w14:paraId="785A9E9C" w14:textId="77777777">
      <w:pPr>
        <w:spacing w:line="360" w:lineRule="auto"/>
        <w:ind w:firstLine="708"/>
        <w:jc w:val="both"/>
        <w:rPr>
          <w:sz w:val="26"/>
          <w:szCs w:val="26"/>
        </w:rPr>
      </w:pPr>
      <w:r w:rsidRPr="001733B3">
        <w:rPr>
          <w:sz w:val="26"/>
          <w:szCs w:val="26"/>
        </w:rPr>
        <w:t>Em resumo, o japonês, como é carinhosamente conhecido, está sempre à disposição, independente de dia e horário em caso de emergência, pronto para atender as demandas da região, e atua como um colaborador exemplar em suas funções. Dessa forma, contribuindo para a melhoria na qualidade de vida dos moradores, através de serviços públicos como a limpeza de ruas, pintura de guias, embelezamento de praças e escolas, além do trabalho de conscientização sobre o descarte irregular de materiais.</w:t>
      </w:r>
    </w:p>
    <w:p w:rsidR="001733B3" w:rsidRPr="001733B3" w:rsidP="000B3B35" w14:paraId="32CD2386" w14:textId="4A09AE96">
      <w:pPr>
        <w:spacing w:line="360" w:lineRule="auto"/>
        <w:ind w:firstLine="708"/>
        <w:jc w:val="both"/>
        <w:rPr>
          <w:sz w:val="26"/>
          <w:szCs w:val="26"/>
        </w:rPr>
      </w:pPr>
      <w:r w:rsidRPr="001733B3">
        <w:rPr>
          <w:sz w:val="26"/>
          <w:szCs w:val="26"/>
        </w:rPr>
        <w:t xml:space="preserve">Portanto, pelo excelente trabalho desenvolvido a frente da Regional do Maria Antônia é com muita satisfação que apresento na forma regimental e após ouvido o Plenário, que seja encaminhada a referida </w:t>
      </w:r>
      <w:r w:rsidRPr="00C54A67" w:rsidR="000B3B35">
        <w:rPr>
          <w:b/>
          <w:bCs/>
          <w:sz w:val="26"/>
          <w:szCs w:val="26"/>
        </w:rPr>
        <w:t xml:space="preserve">MOÇÃO DE CONGRATULAÇÃO </w:t>
      </w:r>
      <w:r w:rsidRPr="00C54A67">
        <w:rPr>
          <w:b/>
          <w:bCs/>
          <w:sz w:val="26"/>
          <w:szCs w:val="26"/>
        </w:rPr>
        <w:t xml:space="preserve">para o </w:t>
      </w:r>
      <w:r w:rsidRPr="00C54A67" w:rsidR="000B3B35">
        <w:rPr>
          <w:b/>
          <w:bCs/>
          <w:sz w:val="26"/>
          <w:szCs w:val="26"/>
        </w:rPr>
        <w:t>VALDECIR GALVÃO</w:t>
      </w:r>
      <w:r w:rsidRPr="00C54A67">
        <w:rPr>
          <w:b/>
          <w:bCs/>
          <w:sz w:val="26"/>
          <w:szCs w:val="26"/>
        </w:rPr>
        <w:t>.</w:t>
      </w:r>
    </w:p>
    <w:p w:rsidR="001733B3" w:rsidP="001733B3" w14:paraId="70DB1E9D" w14:textId="77777777">
      <w:pPr>
        <w:pStyle w:val="Heading1"/>
        <w:rPr>
          <w:rFonts w:asciiTheme="minorHAnsi" w:eastAsiaTheme="minorHAnsi" w:hAnsiTheme="minorHAnsi" w:cstheme="minorBidi"/>
          <w:color w:val="auto"/>
          <w:sz w:val="26"/>
          <w:szCs w:val="26"/>
        </w:rPr>
      </w:pPr>
    </w:p>
    <w:p w:rsidR="001733B3" w:rsidRPr="001733B3" w:rsidP="001733B3" w14:paraId="176C214F" w14:textId="26636C08">
      <w:pPr>
        <w:pStyle w:val="Heading1"/>
        <w:jc w:val="center"/>
        <w:rPr>
          <w:rFonts w:asciiTheme="minorHAnsi" w:eastAsiaTheme="minorHAnsi" w:hAnsiTheme="minorHAnsi" w:cstheme="minorBidi"/>
          <w:color w:val="auto"/>
          <w:sz w:val="26"/>
          <w:szCs w:val="26"/>
        </w:rPr>
      </w:pPr>
      <w:r w:rsidRPr="001733B3">
        <w:rPr>
          <w:rFonts w:asciiTheme="minorHAnsi" w:eastAsiaTheme="minorHAnsi" w:hAnsiTheme="minorHAnsi" w:cstheme="minorBidi"/>
          <w:color w:val="auto"/>
          <w:sz w:val="26"/>
          <w:szCs w:val="26"/>
        </w:rPr>
        <w:t>Sala de Sessões, 1</w:t>
      </w:r>
      <w:r w:rsidR="00451BA6">
        <w:rPr>
          <w:rFonts w:asciiTheme="minorHAnsi" w:eastAsiaTheme="minorHAnsi" w:hAnsiTheme="minorHAnsi" w:cstheme="minorBidi"/>
          <w:color w:val="auto"/>
          <w:sz w:val="26"/>
          <w:szCs w:val="26"/>
        </w:rPr>
        <w:t>4</w:t>
      </w:r>
      <w:r w:rsidRPr="001733B3">
        <w:rPr>
          <w:rFonts w:asciiTheme="minorHAnsi" w:eastAsiaTheme="minorHAnsi" w:hAnsiTheme="minorHAnsi" w:cstheme="minorBidi"/>
          <w:color w:val="auto"/>
          <w:sz w:val="26"/>
          <w:szCs w:val="26"/>
        </w:rPr>
        <w:t xml:space="preserve"> de </w:t>
      </w:r>
      <w:r>
        <w:rPr>
          <w:rFonts w:asciiTheme="minorHAnsi" w:eastAsiaTheme="minorHAnsi" w:hAnsiTheme="minorHAnsi" w:cstheme="minorBidi"/>
          <w:color w:val="auto"/>
          <w:sz w:val="26"/>
          <w:szCs w:val="26"/>
        </w:rPr>
        <w:t>j</w:t>
      </w:r>
      <w:r w:rsidRPr="001733B3">
        <w:rPr>
          <w:rFonts w:asciiTheme="minorHAnsi" w:eastAsiaTheme="minorHAnsi" w:hAnsiTheme="minorHAnsi" w:cstheme="minorBidi"/>
          <w:color w:val="auto"/>
          <w:sz w:val="26"/>
          <w:szCs w:val="26"/>
        </w:rPr>
        <w:t>unho de 2022.</w:t>
      </w:r>
    </w:p>
    <w:p w:rsidR="001733B3" w:rsidRPr="001733B3" w:rsidP="001733B3" w14:paraId="2A469484" w14:textId="77777777">
      <w:pPr>
        <w:spacing w:line="276" w:lineRule="auto"/>
        <w:jc w:val="both"/>
        <w:rPr>
          <w:sz w:val="26"/>
          <w:szCs w:val="26"/>
        </w:rPr>
      </w:pPr>
    </w:p>
    <w:p w:rsidR="001733B3" w:rsidRPr="00D62259" w:rsidP="001733B3" w14:paraId="70BC43F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5924333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847427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3B3" w:rsidRPr="00D62259" w:rsidP="001733B3" w14:paraId="018988B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1733B3" w:rsidRPr="00824EAC" w:rsidP="001733B3" w14:paraId="144FCBA6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</w:t>
      </w: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1733B3" w:rsidP="001733B3" w14:paraId="544464FD" w14:textId="77777777">
      <w:pPr>
        <w:spacing w:after="240" w:line="276" w:lineRule="auto"/>
        <w:jc w:val="right"/>
        <w:rPr>
          <w:rFonts w:eastAsia="Arial"/>
        </w:rPr>
      </w:pPr>
    </w:p>
    <w:p w:rsidR="001733B3" w:rsidP="001733B3" w14:paraId="5EE32067" w14:textId="77777777">
      <w:pPr>
        <w:spacing w:after="240" w:line="276" w:lineRule="auto"/>
        <w:jc w:val="right"/>
        <w:rPr>
          <w:rFonts w:eastAsia="Arial"/>
        </w:rPr>
      </w:pPr>
    </w:p>
    <w:p w:rsidR="001733B3" w:rsidP="001733B3" w14:paraId="4A5EF386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4F7376" w:rsidRPr="00EA51E7" w:rsidP="004F7376" w14:paraId="6BBC7BE4" w14:textId="77777777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3B35"/>
    <w:rsid w:val="000D2BDC"/>
    <w:rsid w:val="00104AAA"/>
    <w:rsid w:val="00107451"/>
    <w:rsid w:val="0011150C"/>
    <w:rsid w:val="0015657E"/>
    <w:rsid w:val="00156CF8"/>
    <w:rsid w:val="00161C85"/>
    <w:rsid w:val="001733B3"/>
    <w:rsid w:val="0018001F"/>
    <w:rsid w:val="00194D47"/>
    <w:rsid w:val="001F320F"/>
    <w:rsid w:val="00203239"/>
    <w:rsid w:val="00210B49"/>
    <w:rsid w:val="00216A7A"/>
    <w:rsid w:val="00313494"/>
    <w:rsid w:val="00361624"/>
    <w:rsid w:val="00396ED6"/>
    <w:rsid w:val="003A40C3"/>
    <w:rsid w:val="003B6DA2"/>
    <w:rsid w:val="00405E4C"/>
    <w:rsid w:val="00450A5D"/>
    <w:rsid w:val="00451BA6"/>
    <w:rsid w:val="00460A32"/>
    <w:rsid w:val="0047675B"/>
    <w:rsid w:val="004B2CC9"/>
    <w:rsid w:val="004F2043"/>
    <w:rsid w:val="004F7376"/>
    <w:rsid w:val="0051286F"/>
    <w:rsid w:val="005142E0"/>
    <w:rsid w:val="005144FC"/>
    <w:rsid w:val="005661EE"/>
    <w:rsid w:val="0057223A"/>
    <w:rsid w:val="005D75F0"/>
    <w:rsid w:val="005E0653"/>
    <w:rsid w:val="00601B0A"/>
    <w:rsid w:val="00626437"/>
    <w:rsid w:val="00632FA0"/>
    <w:rsid w:val="00633A50"/>
    <w:rsid w:val="006755AB"/>
    <w:rsid w:val="006C41A4"/>
    <w:rsid w:val="006D1E9A"/>
    <w:rsid w:val="007520CF"/>
    <w:rsid w:val="00783C72"/>
    <w:rsid w:val="00796DA9"/>
    <w:rsid w:val="00822396"/>
    <w:rsid w:val="00824EAC"/>
    <w:rsid w:val="008E07B7"/>
    <w:rsid w:val="008E5E52"/>
    <w:rsid w:val="009306F6"/>
    <w:rsid w:val="00934834"/>
    <w:rsid w:val="00940420"/>
    <w:rsid w:val="009518EE"/>
    <w:rsid w:val="009716B2"/>
    <w:rsid w:val="009F30D3"/>
    <w:rsid w:val="009F798C"/>
    <w:rsid w:val="00A0038C"/>
    <w:rsid w:val="00A06CF2"/>
    <w:rsid w:val="00A745EB"/>
    <w:rsid w:val="00A95BD7"/>
    <w:rsid w:val="00AA7CEC"/>
    <w:rsid w:val="00AE6AEE"/>
    <w:rsid w:val="00AF6369"/>
    <w:rsid w:val="00B36C35"/>
    <w:rsid w:val="00B85E04"/>
    <w:rsid w:val="00BC08A1"/>
    <w:rsid w:val="00BE00F2"/>
    <w:rsid w:val="00C00C1E"/>
    <w:rsid w:val="00C10C99"/>
    <w:rsid w:val="00C174F9"/>
    <w:rsid w:val="00C36776"/>
    <w:rsid w:val="00C54A67"/>
    <w:rsid w:val="00CD6B58"/>
    <w:rsid w:val="00CF401E"/>
    <w:rsid w:val="00D62259"/>
    <w:rsid w:val="00D90E8F"/>
    <w:rsid w:val="00E2710A"/>
    <w:rsid w:val="00E74905"/>
    <w:rsid w:val="00EA51E7"/>
    <w:rsid w:val="00F44534"/>
    <w:rsid w:val="00F465C3"/>
    <w:rsid w:val="00F51C3B"/>
    <w:rsid w:val="00F548E1"/>
    <w:rsid w:val="00F70812"/>
    <w:rsid w:val="00F75A48"/>
    <w:rsid w:val="00F86C9D"/>
    <w:rsid w:val="00FA69B3"/>
    <w:rsid w:val="00FD2A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733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3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33A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locked/>
    <w:rsid w:val="00194D4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locked/>
    <w:rsid w:val="007520CF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173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369</Words>
  <Characters>1994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5</cp:revision>
  <cp:lastPrinted>2022-05-03T12:53:00Z</cp:lastPrinted>
  <dcterms:created xsi:type="dcterms:W3CDTF">2022-06-14T12:15:00Z</dcterms:created>
  <dcterms:modified xsi:type="dcterms:W3CDTF">2022-06-14T12:31:00Z</dcterms:modified>
</cp:coreProperties>
</file>