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35852238">
      <w:pPr>
        <w:rPr>
          <w:sz w:val="24"/>
          <w:szCs w:val="24"/>
        </w:rPr>
      </w:pPr>
    </w:p>
    <w:p w:rsidR="00E32CEC" w:rsidP="008561C2" w14:paraId="4F7E872C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B12D5B" w:rsidRPr="00F06910" w:rsidP="00B12D5B" w14:paraId="0401ECE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12D5B" w:rsidP="00B12D5B" w14:paraId="58E9986E" w14:textId="77777777">
      <w:pPr>
        <w:ind w:left="567" w:firstLine="709"/>
        <w:rPr>
          <w:sz w:val="24"/>
          <w:szCs w:val="24"/>
        </w:rPr>
      </w:pPr>
    </w:p>
    <w:p w:rsidR="00B12D5B" w:rsidRPr="00F06910" w:rsidP="00B12D5B" w14:paraId="1489973E" w14:textId="367A04A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</w:t>
      </w:r>
      <w:r w:rsidR="00AD49CA">
        <w:rPr>
          <w:rFonts w:ascii="Arial" w:hAnsi="Arial" w:cs="Arial"/>
          <w:sz w:val="24"/>
          <w:szCs w:val="24"/>
        </w:rPr>
        <w:t xml:space="preserve">em todas as ruas do bairro </w:t>
      </w:r>
      <w:r w:rsidRPr="000E420E" w:rsidR="000E420E">
        <w:rPr>
          <w:rFonts w:ascii="Arial" w:hAnsi="Arial" w:cs="Arial"/>
          <w:sz w:val="24"/>
          <w:szCs w:val="24"/>
        </w:rPr>
        <w:t xml:space="preserve">Jardim </w:t>
      </w:r>
      <w:r w:rsidR="00AD49CA">
        <w:rPr>
          <w:rFonts w:ascii="Arial" w:hAnsi="Arial" w:cs="Arial"/>
          <w:sz w:val="24"/>
          <w:szCs w:val="24"/>
        </w:rPr>
        <w:t>Dall´Orto.</w:t>
      </w:r>
    </w:p>
    <w:p w:rsidR="00B12D5B" w:rsidP="00B12D5B" w14:paraId="7D7BF2D9" w14:textId="6AF8F85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</w:t>
      </w:r>
      <w:r w:rsidR="00AD49C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via</w:t>
      </w:r>
      <w:r w:rsidR="00AD49C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</w:t>
      </w:r>
      <w:r w:rsidR="00AD49C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muito utilizada</w:t>
      </w:r>
      <w:r w:rsidR="00AD49C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moradores da região e que a pouca sinalização pode causar colisões</w:t>
      </w:r>
      <w:r w:rsidR="00AD49CA">
        <w:rPr>
          <w:rFonts w:ascii="Arial" w:hAnsi="Arial" w:cs="Arial"/>
          <w:sz w:val="24"/>
          <w:szCs w:val="24"/>
        </w:rPr>
        <w:t xml:space="preserve"> e outros acidentes</w:t>
      </w:r>
      <w:r>
        <w:rPr>
          <w:rFonts w:ascii="Arial" w:hAnsi="Arial" w:cs="Arial"/>
          <w:sz w:val="24"/>
          <w:szCs w:val="24"/>
        </w:rPr>
        <w:t>. A implantação aumentará a segurança dos pedestres e dos próprios condutores.</w:t>
      </w:r>
    </w:p>
    <w:p w:rsidR="00B12D5B" w:rsidP="00B12D5B" w14:paraId="17205A0F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RPr="00F06910" w:rsidP="00B12D5B" w14:paraId="4F2BA23A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P="00B12D5B" w14:paraId="57FB6E6D" w14:textId="1849EC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366">
        <w:rPr>
          <w:rFonts w:ascii="Arial" w:hAnsi="Arial" w:cs="Arial"/>
          <w:sz w:val="24"/>
          <w:szCs w:val="24"/>
        </w:rPr>
        <w:t>0</w:t>
      </w:r>
      <w:r w:rsidR="00AD49C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0E420E">
        <w:rPr>
          <w:rFonts w:ascii="Arial" w:hAnsi="Arial" w:cs="Arial"/>
          <w:sz w:val="24"/>
          <w:szCs w:val="24"/>
        </w:rPr>
        <w:t>Dez</w:t>
      </w:r>
      <w:r w:rsidR="00F564CC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B12D5B" w:rsidP="00B12D5B" w14:paraId="63C81F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0F7C54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2FD305E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4D9647C8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B12D5B" w:rsidP="00B12D5B" w14:paraId="194CADD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561C2" w:rsidP="008561C2" w14:paraId="04EB70D9" w14:textId="49C101B8">
      <w:pPr>
        <w:spacing w:after="0"/>
        <w:ind w:left="284" w:firstLine="284"/>
        <w:jc w:val="center"/>
      </w:pP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1FF6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E420E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3635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874B1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C6C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01A7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2676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B1366"/>
    <w:rsid w:val="00AC7361"/>
    <w:rsid w:val="00AD1136"/>
    <w:rsid w:val="00AD2F1F"/>
    <w:rsid w:val="00AD420C"/>
    <w:rsid w:val="00AD49CA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5D58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16B5E"/>
    <w:rsid w:val="00E21837"/>
    <w:rsid w:val="00E26CE0"/>
    <w:rsid w:val="00E27269"/>
    <w:rsid w:val="00E3205F"/>
    <w:rsid w:val="00E32CEC"/>
    <w:rsid w:val="00E343DE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EF57FA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5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5</cp:revision>
  <cp:lastPrinted>2020-06-08T15:10:00Z</cp:lastPrinted>
  <dcterms:created xsi:type="dcterms:W3CDTF">2020-11-05T11:51:00Z</dcterms:created>
  <dcterms:modified xsi:type="dcterms:W3CDTF">2020-12-08T13:40:00Z</dcterms:modified>
</cp:coreProperties>
</file>