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4A75C0C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roçagem e limpeza na </w:t>
      </w:r>
      <w:r w:rsidRPr="00D603C2" w:rsidR="00D603C2">
        <w:rPr>
          <w:rFonts w:ascii="Arial" w:hAnsi="Arial" w:cs="Arial"/>
          <w:szCs w:val="24"/>
        </w:rPr>
        <w:t>Escola Municipal Analia Oliveira Nascimento</w:t>
      </w:r>
      <w:r w:rsidR="00D603C2">
        <w:rPr>
          <w:rFonts w:ascii="Arial" w:hAnsi="Arial" w:cs="Arial"/>
          <w:szCs w:val="24"/>
        </w:rPr>
        <w:t xml:space="preserve">, localizada na </w:t>
      </w:r>
      <w:r w:rsidRPr="00D603C2" w:rsidR="00D603C2">
        <w:rPr>
          <w:rFonts w:ascii="Arial" w:hAnsi="Arial" w:cs="Arial"/>
          <w:szCs w:val="24"/>
        </w:rPr>
        <w:t>R</w:t>
      </w:r>
      <w:r w:rsidR="00D603C2">
        <w:rPr>
          <w:rFonts w:ascii="Arial" w:hAnsi="Arial" w:cs="Arial"/>
          <w:szCs w:val="24"/>
        </w:rPr>
        <w:t>ua</w:t>
      </w:r>
      <w:r w:rsidRPr="00D603C2" w:rsidR="00D603C2">
        <w:rPr>
          <w:rFonts w:ascii="Arial" w:hAnsi="Arial" w:cs="Arial"/>
          <w:szCs w:val="24"/>
        </w:rPr>
        <w:t xml:space="preserve"> Maria Conceição da Rocha Ferraz, 565</w:t>
      </w:r>
      <w:r w:rsidR="00D603C2">
        <w:rPr>
          <w:rFonts w:ascii="Arial" w:hAnsi="Arial" w:cs="Arial"/>
          <w:szCs w:val="24"/>
        </w:rPr>
        <w:t xml:space="preserve">, no bairro </w:t>
      </w:r>
      <w:r w:rsidRPr="00D603C2" w:rsidR="00D603C2">
        <w:rPr>
          <w:rFonts w:ascii="Arial" w:hAnsi="Arial" w:cs="Arial"/>
          <w:szCs w:val="24"/>
        </w:rPr>
        <w:t>Jardim Bom Retiro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61ED613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603C2">
        <w:rPr>
          <w:rFonts w:ascii="Arial" w:hAnsi="Arial" w:cs="Arial"/>
          <w:szCs w:val="24"/>
        </w:rPr>
        <w:t xml:space="preserve">a manutenção do ambiente escolar </w:t>
      </w:r>
      <w:r w:rsidRPr="00D603C2" w:rsidR="00D603C2">
        <w:rPr>
          <w:rFonts w:ascii="Arial" w:hAnsi="Arial" w:cs="Arial"/>
          <w:szCs w:val="24"/>
        </w:rPr>
        <w:t>como ambiente salubre e para prevenir infestação de animais peçonhentos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F45050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603C2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de </w:t>
      </w:r>
      <w:r w:rsidR="00D603C2">
        <w:rPr>
          <w:rFonts w:ascii="Arial" w:hAnsi="Arial" w:cs="Arial"/>
          <w:szCs w:val="24"/>
        </w:rPr>
        <w:t>junho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9009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844B0"/>
    <w:rsid w:val="00293921"/>
    <w:rsid w:val="00313BF3"/>
    <w:rsid w:val="00314BB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D6B58"/>
    <w:rsid w:val="00CD7A08"/>
    <w:rsid w:val="00CE4421"/>
    <w:rsid w:val="00CF401E"/>
    <w:rsid w:val="00D143D7"/>
    <w:rsid w:val="00D36825"/>
    <w:rsid w:val="00D45155"/>
    <w:rsid w:val="00D603C2"/>
    <w:rsid w:val="00D66F6F"/>
    <w:rsid w:val="00D82E49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2022-05-16T14:12:00Z</cp:lastPrinted>
  <dcterms:created xsi:type="dcterms:W3CDTF">2022-04-19T13:55:00Z</dcterms:created>
  <dcterms:modified xsi:type="dcterms:W3CDTF">2022-06-08T16:32:00Z</dcterms:modified>
</cp:coreProperties>
</file>