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AEA4E6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171088">
        <w:rPr>
          <w:rFonts w:ascii="Arial" w:hAnsi="Arial" w:cs="Arial"/>
          <w:color w:val="000000"/>
        </w:rPr>
        <w:t>Maria Dias da Cruz Mota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0F2C17">
        <w:rPr>
          <w:rFonts w:ascii="Arial" w:hAnsi="Arial" w:cs="Arial"/>
          <w:color w:val="000000"/>
        </w:rPr>
        <w:t xml:space="preserve">Jardim </w:t>
      </w:r>
      <w:r w:rsidR="00171088">
        <w:rPr>
          <w:rFonts w:ascii="Arial" w:hAnsi="Arial" w:cs="Arial"/>
          <w:color w:val="000000"/>
        </w:rPr>
        <w:t>Nova Esperança II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320674"/>
    <w:rsid w:val="003258B8"/>
    <w:rsid w:val="003330EB"/>
    <w:rsid w:val="00357602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37</cp:revision>
  <cp:lastPrinted>2021-02-25T18:05:00Z</cp:lastPrinted>
  <dcterms:created xsi:type="dcterms:W3CDTF">2021-05-04T19:21:00Z</dcterms:created>
  <dcterms:modified xsi:type="dcterms:W3CDTF">2022-06-07T13:44:00Z</dcterms:modified>
</cp:coreProperties>
</file>