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091F59D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  <w:r>
        <w:rPr>
          <w:rFonts w:ascii="Arial" w:hAnsi="Arial" w:cs="Arial"/>
          <w:bCs/>
          <w:lang w:val="pt"/>
        </w:rPr>
        <w:t xml:space="preserve"> </w:t>
      </w:r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1977E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56FCD">
        <w:rPr>
          <w:rFonts w:ascii="Arial" w:hAnsi="Arial" w:cs="Arial"/>
          <w:lang w:val="pt"/>
        </w:rPr>
        <w:t>16</w:t>
      </w:r>
      <w:r w:rsidR="001D080C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565B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56FCD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="00456FCD">
        <w:rPr>
          <w:rFonts w:ascii="Arial" w:hAnsi="Arial" w:cs="Arial"/>
          <w:b/>
          <w:bCs/>
          <w:sz w:val="24"/>
          <w:szCs w:val="24"/>
          <w:lang w:val="pt"/>
        </w:rPr>
        <w:t>a</w:t>
      </w:r>
      <w:r w:rsidR="001D080C">
        <w:rPr>
          <w:rFonts w:ascii="Arial" w:hAnsi="Arial" w:cs="Arial"/>
          <w:b/>
          <w:bCs/>
          <w:sz w:val="24"/>
          <w:szCs w:val="24"/>
          <w:lang w:val="pt"/>
        </w:rPr>
        <w:t xml:space="preserve"> Luiz Bento de Almeida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1D080C">
        <w:rPr>
          <w:rFonts w:ascii="Arial" w:hAnsi="Arial" w:cs="Arial"/>
          <w:b/>
          <w:bCs/>
          <w:sz w:val="24"/>
          <w:szCs w:val="24"/>
          <w:lang w:val="pt"/>
        </w:rPr>
        <w:t>9</w:t>
      </w:r>
      <w:r w:rsidR="00456FCD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2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456FCD">
        <w:rPr>
          <w:rFonts w:ascii="Arial" w:hAnsi="Arial" w:cs="Arial"/>
          <w:b/>
          <w:bCs/>
          <w:sz w:val="24"/>
          <w:szCs w:val="24"/>
        </w:rPr>
        <w:t>São Francisco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6310AB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354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</w:t>
      </w:r>
      <w:r w:rsidR="00456FCD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456FCD">
        <w:rPr>
          <w:rFonts w:ascii="Arial" w:hAnsi="Arial" w:cs="Arial"/>
          <w:lang w:val="pt"/>
        </w:rPr>
        <w:t>junh</w:t>
      </w:r>
      <w:r w:rsidR="001A680E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D080C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56FCD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B6D6F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A981-9A2E-451F-BDD7-2A6A16DC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2022-06-07T12:41:00Z</dcterms:created>
  <dcterms:modified xsi:type="dcterms:W3CDTF">2022-06-07T12:41:00Z</dcterms:modified>
</cp:coreProperties>
</file>