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782E" w14:paraId="59F90095" w14:textId="2C93FBA5"/>
    <w:p w:rsidR="00D7782E" w14:paraId="4429AF39" w14:textId="5A890FF0"/>
    <w:p w:rsidR="00BE2093" w14:paraId="57356046" w14:textId="35BB4176"/>
    <w:p w:rsidR="00BE2093" w14:paraId="6BCB1226" w14:textId="6884242D"/>
    <w:p w:rsidR="00BE2093" w14:paraId="306CD39A" w14:textId="77777777"/>
    <w:p w:rsidR="00D7782E" w14:paraId="618B651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7782E" w:rsidP="00D7782E" w14:paraId="7CDA2E70" w14:textId="61117C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7782E">
        <w:rPr>
          <w:rFonts w:ascii="Arial" w:hAnsi="Arial" w:cs="Arial"/>
          <w:b/>
          <w:bCs/>
          <w:sz w:val="28"/>
          <w:szCs w:val="28"/>
        </w:rPr>
        <w:t>EXMO. SR. PRESIDENTE DA CÂMARA MUNICIPAL DE SUMARÉ</w:t>
      </w:r>
    </w:p>
    <w:p w:rsidR="00D7782E" w:rsidP="00D7782E" w14:paraId="76D4F6BA" w14:textId="630A22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7782E" w:rsidP="00D7782E" w14:paraId="16DA55C1" w14:textId="212EE3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2093" w:rsidP="00D7782E" w14:paraId="1ECEB5FB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7782E" w:rsidRPr="00BE2093" w:rsidP="00D7782E" w14:paraId="3599808D" w14:textId="65AABD3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E2093">
        <w:rPr>
          <w:rFonts w:ascii="Arial" w:hAnsi="Arial" w:cs="Arial"/>
          <w:b/>
          <w:bCs/>
          <w:sz w:val="28"/>
          <w:szCs w:val="28"/>
          <w:u w:val="single"/>
        </w:rPr>
        <w:t>I N D I C A Ç Ã O</w:t>
      </w:r>
    </w:p>
    <w:p w:rsidR="00D7782E" w:rsidP="00D7782E" w14:paraId="6229D8CB" w14:textId="59FE7B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2093" w:rsidP="00D7782E" w14:paraId="12C4C10E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7782E" w:rsidP="00D7782E" w14:paraId="0AAA58C6" w14:textId="1C8CED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Implantação de Placas de sinalização vertical, proibindo o tráfego de veículos longos, caminhões, micro ônibus, ônibus, </w:t>
      </w:r>
      <w:r w:rsidR="00E25CB2">
        <w:rPr>
          <w:rFonts w:ascii="Arial" w:hAnsi="Arial" w:cs="Arial"/>
          <w:sz w:val="24"/>
          <w:szCs w:val="24"/>
        </w:rPr>
        <w:t xml:space="preserve">entre outros, nos acessos de entrada e saída do Viaduto Comendador Aristides </w:t>
      </w:r>
      <w:r w:rsidR="00E25CB2">
        <w:rPr>
          <w:rFonts w:ascii="Arial" w:hAnsi="Arial" w:cs="Arial"/>
          <w:sz w:val="24"/>
          <w:szCs w:val="24"/>
        </w:rPr>
        <w:t>Moranza</w:t>
      </w:r>
      <w:r w:rsidR="00E25CB2">
        <w:rPr>
          <w:rFonts w:ascii="Arial" w:hAnsi="Arial" w:cs="Arial"/>
          <w:sz w:val="24"/>
          <w:szCs w:val="24"/>
        </w:rPr>
        <w:t xml:space="preserve">, acessos esses, interligados à Avenida Julia Vasconcelos </w:t>
      </w:r>
      <w:r w:rsidR="00E25CB2">
        <w:rPr>
          <w:rFonts w:ascii="Arial" w:hAnsi="Arial" w:cs="Arial"/>
          <w:sz w:val="24"/>
          <w:szCs w:val="24"/>
        </w:rPr>
        <w:t>Bufarah</w:t>
      </w:r>
      <w:r w:rsidR="00E25CB2">
        <w:rPr>
          <w:rFonts w:ascii="Arial" w:hAnsi="Arial" w:cs="Arial"/>
          <w:sz w:val="24"/>
          <w:szCs w:val="24"/>
        </w:rPr>
        <w:t>.</w:t>
      </w:r>
    </w:p>
    <w:p w:rsidR="00E25CB2" w:rsidP="00D7782E" w14:paraId="65928C20" w14:textId="5E326AF8">
      <w:pPr>
        <w:jc w:val="both"/>
        <w:rPr>
          <w:rFonts w:ascii="Arial" w:hAnsi="Arial" w:cs="Arial"/>
          <w:sz w:val="24"/>
          <w:szCs w:val="24"/>
        </w:rPr>
      </w:pPr>
    </w:p>
    <w:p w:rsidR="00BE2093" w:rsidP="00D7782E" w14:paraId="4F3E9824" w14:textId="77777777">
      <w:pPr>
        <w:jc w:val="both"/>
        <w:rPr>
          <w:rFonts w:ascii="Arial" w:hAnsi="Arial" w:cs="Arial"/>
          <w:sz w:val="24"/>
          <w:szCs w:val="24"/>
        </w:rPr>
      </w:pPr>
    </w:p>
    <w:p w:rsidR="00E25CB2" w:rsidP="00D7782E" w14:paraId="76688D44" w14:textId="2400712D">
      <w:pPr>
        <w:jc w:val="both"/>
        <w:rPr>
          <w:rFonts w:ascii="Arial" w:hAnsi="Arial" w:cs="Arial"/>
          <w:sz w:val="24"/>
          <w:szCs w:val="24"/>
        </w:rPr>
      </w:pPr>
    </w:p>
    <w:p w:rsidR="00E25CB2" w:rsidP="00D7782E" w14:paraId="40028E69" w14:textId="6E5D1A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Sessões, 31 de maio de 2022.</w:t>
      </w:r>
    </w:p>
    <w:p w:rsidR="00BE2093" w:rsidP="00D7782E" w14:paraId="04C485CF" w14:textId="024DFC31">
      <w:pPr>
        <w:jc w:val="both"/>
        <w:rPr>
          <w:rFonts w:ascii="Arial" w:hAnsi="Arial" w:cs="Arial"/>
          <w:sz w:val="24"/>
          <w:szCs w:val="24"/>
        </w:rPr>
      </w:pPr>
    </w:p>
    <w:p w:rsidR="00BE2093" w:rsidP="00D7782E" w14:paraId="04D09ACD" w14:textId="51CF6A63">
      <w:pPr>
        <w:jc w:val="both"/>
        <w:rPr>
          <w:rFonts w:ascii="Arial" w:hAnsi="Arial" w:cs="Arial"/>
          <w:sz w:val="24"/>
          <w:szCs w:val="24"/>
        </w:rPr>
      </w:pPr>
    </w:p>
    <w:p w:rsidR="00BE2093" w:rsidP="00D7782E" w14:paraId="1D31467A" w14:textId="06697DCE">
      <w:pPr>
        <w:jc w:val="both"/>
        <w:rPr>
          <w:rFonts w:ascii="Arial" w:hAnsi="Arial" w:cs="Arial"/>
          <w:sz w:val="24"/>
          <w:szCs w:val="24"/>
        </w:rPr>
      </w:pPr>
    </w:p>
    <w:p w:rsidR="00BE2093" w:rsidP="00D7782E" w14:paraId="180C0641" w14:textId="2058AADB">
      <w:pPr>
        <w:jc w:val="both"/>
        <w:rPr>
          <w:rFonts w:ascii="Arial" w:hAnsi="Arial" w:cs="Arial"/>
          <w:sz w:val="24"/>
          <w:szCs w:val="24"/>
        </w:rPr>
      </w:pPr>
    </w:p>
    <w:p w:rsidR="00BE2093" w:rsidRPr="00BE2093" w:rsidP="00BE2093" w14:paraId="049F52BA" w14:textId="7B2816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2093">
        <w:rPr>
          <w:rFonts w:ascii="Arial" w:hAnsi="Arial" w:cs="Arial"/>
          <w:b/>
          <w:bCs/>
          <w:sz w:val="28"/>
          <w:szCs w:val="28"/>
        </w:rPr>
        <w:t>RUDINEI LOBO</w:t>
      </w:r>
    </w:p>
    <w:p w:rsidR="00BE2093" w:rsidRPr="00BE2093" w:rsidP="00BE2093" w14:paraId="0B1BDD5B" w14:textId="4BE9AA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2093">
        <w:rPr>
          <w:rFonts w:ascii="Arial" w:hAnsi="Arial" w:cs="Arial"/>
          <w:b/>
          <w:bCs/>
          <w:sz w:val="28"/>
          <w:szCs w:val="28"/>
        </w:rPr>
        <w:t>Vereador</w:t>
      </w:r>
    </w:p>
    <w:sectPr w:rsidSect="00D7782E">
      <w:headerReference w:type="default" r:id="rId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2E"/>
    <w:rsid w:val="00BE2093"/>
    <w:rsid w:val="00D7782E"/>
    <w:rsid w:val="00E25C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CD4776-0AA7-4ABF-A05A-C2FB27D2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1</cp:revision>
  <cp:lastPrinted>2022-05-31T13:50:00Z</cp:lastPrinted>
  <dcterms:created xsi:type="dcterms:W3CDTF">2022-05-31T13:37:00Z</dcterms:created>
  <dcterms:modified xsi:type="dcterms:W3CDTF">2022-05-31T13:51:00Z</dcterms:modified>
</cp:coreProperties>
</file>