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448B" w:rsidP="0007448B" w14:paraId="211801B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07448B" w:rsidP="0007448B" w14:paraId="0513D4A3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07448B" w:rsidP="0007448B" w14:paraId="4105C0AE" w14:textId="31076E00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07448B" w:rsidP="0007448B" w14:paraId="14BDAC3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07448B" w:rsidP="0007448B" w14:paraId="4B84FED1" w14:textId="69B26748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seja encaminhada a presente indicação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RETIRADA DE ENTULHO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 xml:space="preserve">Rua </w:t>
      </w:r>
      <w:bookmarkStart w:id="0" w:name="_GoBack"/>
      <w:r>
        <w:rPr>
          <w:rFonts w:ascii="Arial" w:hAnsi="Arial" w:cs="Arial"/>
          <w:b/>
          <w:sz w:val="22"/>
          <w:szCs w:val="22"/>
        </w:rPr>
        <w:t>Aldo de Oliveira Miller</w:t>
      </w:r>
      <w:r>
        <w:rPr>
          <w:rFonts w:ascii="Arial" w:hAnsi="Arial" w:cs="Arial"/>
          <w:b/>
          <w:sz w:val="22"/>
          <w:szCs w:val="22"/>
        </w:rPr>
        <w:t xml:space="preserve">, nº </w:t>
      </w:r>
      <w:r>
        <w:rPr>
          <w:rFonts w:ascii="Arial" w:hAnsi="Arial" w:cs="Arial"/>
          <w:b/>
          <w:sz w:val="22"/>
          <w:szCs w:val="22"/>
        </w:rPr>
        <w:t>207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Parque das Nações</w:t>
      </w:r>
      <w:bookmarkEnd w:id="0"/>
      <w:r>
        <w:rPr>
          <w:rFonts w:ascii="Arial" w:hAnsi="Arial" w:cs="Arial"/>
          <w:b/>
          <w:sz w:val="22"/>
          <w:szCs w:val="22"/>
        </w:rPr>
        <w:t>, Sumaré</w:t>
      </w:r>
      <w:r>
        <w:rPr>
          <w:rFonts w:ascii="Arial" w:hAnsi="Arial" w:cs="Arial"/>
          <w:b/>
          <w:color w:val="222222"/>
          <w:sz w:val="22"/>
          <w:szCs w:val="22"/>
        </w:rPr>
        <w:t>/SP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7448B" w:rsidP="0007448B" w14:paraId="48307849" w14:textId="03F8FD35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o descarte indevido de lixo e entulho nas vias </w:t>
      </w:r>
      <w:r>
        <w:rPr>
          <w:rFonts w:ascii="Arial" w:hAnsi="Arial" w:cs="Arial"/>
          <w:sz w:val="22"/>
          <w:szCs w:val="22"/>
        </w:rPr>
        <w:t>e logradouros</w:t>
      </w:r>
      <w:r>
        <w:rPr>
          <w:rFonts w:ascii="Arial" w:hAnsi="Arial" w:cs="Arial"/>
          <w:sz w:val="22"/>
          <w:szCs w:val="22"/>
        </w:rPr>
        <w:t xml:space="preserve"> públicos é irregular, além de representar risco ao meio ambiente e à saúde pública, contribui na proliferação de animais peçonhentos e acarreta entupimento de bueiros.</w:t>
      </w:r>
    </w:p>
    <w:p w:rsidR="0007448B" w:rsidP="0007448B" w14:paraId="068352A1" w14:textId="77777777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448B" w:rsidP="0007448B" w14:paraId="7705904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:rsidR="0007448B" w:rsidP="0007448B" w14:paraId="2B7BD612" w14:textId="462004A2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1 de </w:t>
      </w:r>
      <w:r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2020.</w:t>
      </w:r>
    </w:p>
    <w:p w:rsidR="0007448B" w:rsidP="0007448B" w14:paraId="48D03CE4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2193266</wp:posOffset>
            </wp:positionH>
            <wp:positionV relativeFrom="paragraph">
              <wp:posOffset>251352</wp:posOffset>
            </wp:positionV>
            <wp:extent cx="1162800" cy="863639"/>
            <wp:effectExtent l="0" t="0" r="0" b="0"/>
            <wp:wrapSquare wrapText="bothSides"/>
            <wp:docPr id="780818545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96477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48B" w:rsidP="0007448B" w14:paraId="77BCD430" w14:textId="77777777">
      <w:pPr>
        <w:pStyle w:val="Standard"/>
        <w:jc w:val="center"/>
        <w:rPr>
          <w:rFonts w:cs="Arial"/>
          <w:b/>
          <w:szCs w:val="24"/>
        </w:rPr>
      </w:pPr>
    </w:p>
    <w:p w:rsidR="0007448B" w:rsidP="0007448B" w14:paraId="22251BB7" w14:textId="77777777">
      <w:pPr>
        <w:pStyle w:val="Standard"/>
        <w:jc w:val="center"/>
        <w:rPr>
          <w:rFonts w:cs="Arial"/>
          <w:b/>
          <w:szCs w:val="24"/>
        </w:rPr>
      </w:pPr>
    </w:p>
    <w:p w:rsidR="0007448B" w:rsidP="0007448B" w14:paraId="04A51313" w14:textId="77777777">
      <w:pPr>
        <w:pStyle w:val="Standard"/>
        <w:jc w:val="center"/>
        <w:rPr>
          <w:rFonts w:cs="Arial"/>
          <w:b/>
          <w:szCs w:val="24"/>
        </w:rPr>
      </w:pPr>
    </w:p>
    <w:p w:rsidR="0007448B" w:rsidP="0007448B" w14:paraId="4BD9805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:rsidR="0007448B" w:rsidRPr="00A77589" w:rsidP="0007448B" w14:paraId="721D6B89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07448B" w:rsidP="0007448B" w14:paraId="6DB3501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8B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D2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48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07448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07448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2020-12-01T14:19:00Z</dcterms:created>
  <dcterms:modified xsi:type="dcterms:W3CDTF">2020-12-01T14:19:00Z</dcterms:modified>
</cp:coreProperties>
</file>