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94B6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D4BC4">
        <w:rPr>
          <w:rFonts w:ascii="Arial" w:hAnsi="Arial" w:cs="Arial"/>
          <w:b/>
          <w:sz w:val="24"/>
          <w:szCs w:val="24"/>
          <w:u w:val="single"/>
        </w:rPr>
        <w:t>Vécio</w:t>
      </w:r>
      <w:r w:rsidR="000D4BC4">
        <w:rPr>
          <w:rFonts w:ascii="Arial" w:hAnsi="Arial" w:cs="Arial"/>
          <w:b/>
          <w:sz w:val="24"/>
          <w:szCs w:val="24"/>
          <w:u w:val="single"/>
        </w:rPr>
        <w:t xml:space="preserve"> J</w:t>
      </w:r>
      <w:bookmarkStart w:id="1" w:name="_GoBack"/>
      <w:bookmarkEnd w:id="1"/>
      <w:r w:rsidR="000D4BC4">
        <w:rPr>
          <w:rFonts w:ascii="Arial" w:hAnsi="Arial" w:cs="Arial"/>
          <w:b/>
          <w:sz w:val="24"/>
          <w:szCs w:val="24"/>
          <w:u w:val="single"/>
        </w:rPr>
        <w:t>osé Alves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02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4AC7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58FB-3DF1-4B79-A7E8-18397918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2022-05-25T14:21:00Z</dcterms:created>
  <dcterms:modified xsi:type="dcterms:W3CDTF">2022-05-25T14:21:00Z</dcterms:modified>
</cp:coreProperties>
</file>