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184B45E5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B595E" w:rsidP="007B12C6" w14:paraId="1AC52661" w14:textId="185E15F5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B595E" w:rsidP="007B12C6" w14:paraId="6C7D0CC0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B595E" w:rsidP="005B595E" w14:paraId="5ADE8EAA" w14:textId="77777777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B595E" w:rsidP="005B595E" w14:paraId="2713ECC8" w14:textId="77777777">
      <w:pPr>
        <w:pStyle w:val="NormalWeb"/>
        <w:spacing w:before="0" w:beforeAutospacing="0" w:after="0" w:afterAutospacing="0"/>
        <w:ind w:firstLine="720"/>
        <w:jc w:val="right"/>
        <w:rPr>
          <w:b/>
          <w:bCs/>
          <w:color w:val="000000"/>
          <w:sz w:val="28"/>
          <w:szCs w:val="28"/>
        </w:rPr>
      </w:pPr>
    </w:p>
    <w:p w:rsidR="005B595E" w:rsidP="005B595E" w14:paraId="426F8EB8" w14:textId="77777777">
      <w:pPr>
        <w:pStyle w:val="NormalWeb"/>
        <w:spacing w:before="0" w:beforeAutospacing="0" w:after="0" w:afterAutospacing="0"/>
        <w:ind w:firstLine="72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Projeto de Decreto Legislativo </w:t>
      </w:r>
      <w:r>
        <w:rPr>
          <w:b/>
          <w:bCs/>
          <w:color w:val="000000"/>
          <w:sz w:val="28"/>
          <w:szCs w:val="28"/>
        </w:rPr>
        <w:t>n°</w:t>
      </w:r>
      <w:r>
        <w:rPr>
          <w:b/>
          <w:bCs/>
          <w:color w:val="000000"/>
          <w:sz w:val="28"/>
          <w:szCs w:val="28"/>
        </w:rPr>
        <w:t>______/2020</w:t>
      </w:r>
    </w:p>
    <w:p w:rsidR="005B595E" w:rsidP="005B595E" w14:paraId="4CC30F6C" w14:textId="77777777">
      <w:pPr>
        <w:pStyle w:val="NormalWeb"/>
        <w:spacing w:before="0" w:beforeAutospacing="0" w:after="0" w:afterAutospacing="0"/>
        <w:ind w:firstLine="720"/>
        <w:jc w:val="right"/>
        <w:rPr>
          <w:b/>
          <w:bCs/>
          <w:color w:val="000000"/>
          <w:sz w:val="28"/>
          <w:szCs w:val="28"/>
        </w:rPr>
      </w:pPr>
    </w:p>
    <w:p w:rsidR="005B595E" w:rsidP="005B595E" w14:paraId="72336F42" w14:textId="77777777">
      <w:pPr>
        <w:spacing w:after="0"/>
        <w:jc w:val="right"/>
        <w:rPr>
          <w:rFonts w:ascii="Times New Roman" w:hAnsi="Times New Roman"/>
          <w:b/>
          <w:bCs/>
          <w:sz w:val="28"/>
          <w:szCs w:val="24"/>
        </w:rPr>
      </w:pPr>
    </w:p>
    <w:p w:rsidR="005B595E" w:rsidP="005B595E" w14:paraId="3A402CB1" w14:textId="7777777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84BD8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Confere o título de Cidadão Sumareense a</w:t>
      </w:r>
    </w:p>
    <w:p w:rsidR="005B595E" w:rsidRPr="00784BD8" w:rsidP="005B595E" w14:paraId="4AFF439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4448549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bookmarkStart w:id="1" w:name="_Hlk57708810"/>
      <w:r w:rsidRPr="00C31441">
        <w:rPr>
          <w:rFonts w:ascii="Times New Roman" w:hAnsi="Times New Roman" w:cs="Times New Roman"/>
          <w:b/>
          <w:bCs/>
          <w:sz w:val="28"/>
          <w:szCs w:val="28"/>
        </w:rPr>
        <w:t>Geovanna Bispo Alves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256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Pr="00E256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B595E" w:rsidRPr="00784BD8" w:rsidP="005B595E" w14:paraId="3DCFCD2B" w14:textId="77777777">
      <w:pPr>
        <w:pStyle w:val="NoSpacing"/>
        <w:rPr>
          <w:b/>
          <w:bCs/>
        </w:rPr>
      </w:pPr>
    </w:p>
    <w:p w:rsidR="005B595E" w:rsidP="005B595E" w14:paraId="67FECD00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B595E" w:rsidP="005B595E" w14:paraId="350B65CC" w14:textId="7777777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5B595E" w:rsidRPr="00F90683" w:rsidP="005B595E" w14:paraId="114D1310" w14:textId="77777777">
      <w:pPr>
        <w:spacing w:line="240" w:lineRule="auto"/>
        <w:rPr>
          <w:rFonts w:ascii="Times New Roman" w:hAnsi="Times New Roman"/>
          <w:sz w:val="28"/>
          <w:szCs w:val="28"/>
        </w:rPr>
      </w:pPr>
      <w:r w:rsidRPr="00F90683">
        <w:rPr>
          <w:rFonts w:ascii="Times New Roman" w:hAnsi="Times New Roman"/>
          <w:b/>
          <w:bCs/>
          <w:sz w:val="28"/>
          <w:szCs w:val="28"/>
        </w:rPr>
        <w:t>O PREFEITO DO MUNIC</w:t>
      </w:r>
      <w:r>
        <w:rPr>
          <w:rFonts w:ascii="Times New Roman" w:hAnsi="Times New Roman"/>
          <w:b/>
          <w:bCs/>
          <w:sz w:val="28"/>
          <w:szCs w:val="28"/>
        </w:rPr>
        <w:t>Í</w:t>
      </w:r>
      <w:r w:rsidRPr="00F90683">
        <w:rPr>
          <w:rFonts w:ascii="Times New Roman" w:hAnsi="Times New Roman"/>
          <w:b/>
          <w:bCs/>
          <w:sz w:val="28"/>
          <w:szCs w:val="28"/>
        </w:rPr>
        <w:t>PIO DE SUMARÉ</w:t>
      </w:r>
      <w:r w:rsidRPr="00F90683">
        <w:rPr>
          <w:rFonts w:ascii="Times New Roman" w:hAnsi="Times New Roman"/>
          <w:sz w:val="28"/>
          <w:szCs w:val="28"/>
        </w:rPr>
        <w:t>,</w:t>
      </w:r>
    </w:p>
    <w:p w:rsidR="005B595E" w:rsidRPr="0000765B" w:rsidP="005B595E" w14:paraId="54E0F905" w14:textId="777777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5955443"/>
    </w:p>
    <w:p w:rsidR="005B595E" w:rsidRPr="00AB5F4B" w:rsidP="005B595E" w14:paraId="55BE1519" w14:textId="77777777">
      <w:pPr>
        <w:ind w:firstLine="708"/>
        <w:jc w:val="both"/>
        <w:rPr>
          <w:rFonts w:ascii="Times New Roman" w:hAnsi="Times New Roman"/>
          <w:sz w:val="8"/>
          <w:szCs w:val="8"/>
        </w:rPr>
      </w:pPr>
      <w:r w:rsidRPr="00F90683">
        <w:rPr>
          <w:rFonts w:ascii="Times New Roman" w:hAnsi="Times New Roman"/>
          <w:sz w:val="28"/>
          <w:szCs w:val="28"/>
        </w:rPr>
        <w:t xml:space="preserve">Faço saber que a CÂMARA MUNICIPAL aprovou e eu </w:t>
      </w:r>
      <w:r>
        <w:rPr>
          <w:rFonts w:ascii="Times New Roman" w:hAnsi="Times New Roman"/>
          <w:sz w:val="28"/>
          <w:szCs w:val="28"/>
        </w:rPr>
        <w:t>promulgo o seguinte Decreto Legislativo:</w:t>
      </w:r>
      <w:bookmarkEnd w:id="2"/>
    </w:p>
    <w:p w:rsidR="005B595E" w:rsidRPr="00AB5F4B" w:rsidP="005B595E" w14:paraId="783C4994" w14:textId="77777777">
      <w:pPr>
        <w:ind w:firstLine="708"/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b/>
          <w:sz w:val="28"/>
          <w:szCs w:val="28"/>
        </w:rPr>
        <w:t xml:space="preserve">Art. 1º- </w:t>
      </w:r>
      <w:r>
        <w:rPr>
          <w:rFonts w:ascii="Times New Roman" w:hAnsi="Times New Roman"/>
          <w:sz w:val="28"/>
          <w:szCs w:val="28"/>
        </w:rPr>
        <w:t>Fica conferido o título de “Cidadão Sumareense” a Geovanna</w:t>
      </w:r>
      <w:r w:rsidRPr="00C31441">
        <w:rPr>
          <w:rFonts w:ascii="Times New Roman" w:hAnsi="Times New Roman"/>
          <w:sz w:val="28"/>
          <w:szCs w:val="28"/>
        </w:rPr>
        <w:t xml:space="preserve"> Bispo Alves.</w:t>
      </w:r>
    </w:p>
    <w:p w:rsidR="005B595E" w:rsidP="005B595E" w14:paraId="3BDFA961" w14:textId="77777777">
      <w:pPr>
        <w:spacing w:after="0"/>
        <w:ind w:firstLine="708"/>
        <w:jc w:val="both"/>
        <w:rPr>
          <w:rFonts w:ascii="Times New Roman" w:hAnsi="Times New Roman"/>
          <w:bCs/>
          <w:sz w:val="8"/>
          <w:szCs w:val="8"/>
        </w:rPr>
      </w:pPr>
      <w:r w:rsidRPr="00C30377">
        <w:rPr>
          <w:rFonts w:ascii="Times New Roman" w:hAnsi="Times New Roman"/>
          <w:b/>
          <w:sz w:val="28"/>
          <w:szCs w:val="28"/>
        </w:rPr>
        <w:t>Art. 2º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30377">
        <w:rPr>
          <w:rFonts w:ascii="Times New Roman" w:hAnsi="Times New Roman"/>
          <w:b/>
          <w:sz w:val="28"/>
          <w:szCs w:val="28"/>
        </w:rPr>
        <w:t xml:space="preserve"> </w:t>
      </w:r>
      <w:bookmarkStart w:id="3" w:name="_Hlk5958466"/>
      <w:r>
        <w:rPr>
          <w:rFonts w:ascii="Times New Roman" w:hAnsi="Times New Roman"/>
          <w:bCs/>
          <w:sz w:val="28"/>
          <w:szCs w:val="28"/>
        </w:rPr>
        <w:t>O título de que trata o artigo anterior será entregue ao homenageado em Sessão Solene da Câmara Municipal de Sumaré.</w:t>
      </w:r>
    </w:p>
    <w:p w:rsidR="005B595E" w:rsidRPr="00AB5F4B" w:rsidP="005B595E" w14:paraId="0E71B666" w14:textId="77777777">
      <w:pPr>
        <w:spacing w:after="0"/>
        <w:ind w:firstLine="708"/>
        <w:jc w:val="both"/>
        <w:rPr>
          <w:rFonts w:ascii="Times New Roman" w:hAnsi="Times New Roman"/>
          <w:b/>
          <w:sz w:val="8"/>
          <w:szCs w:val="8"/>
        </w:rPr>
      </w:pPr>
    </w:p>
    <w:p w:rsidR="005B595E" w:rsidRPr="00AB5F4B" w:rsidP="005B595E" w14:paraId="3B6F1775" w14:textId="77777777">
      <w:pPr>
        <w:spacing w:after="0"/>
        <w:ind w:firstLine="708"/>
        <w:jc w:val="both"/>
        <w:rPr>
          <w:rFonts w:ascii="Times New Roman" w:hAnsi="Times New Roman"/>
          <w:sz w:val="4"/>
          <w:szCs w:val="4"/>
        </w:rPr>
      </w:pPr>
    </w:p>
    <w:bookmarkEnd w:id="3"/>
    <w:p w:rsidR="005B595E" w:rsidP="005B595E" w14:paraId="2FE3CA62" w14:textId="77777777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30377">
        <w:rPr>
          <w:rFonts w:ascii="Times New Roman" w:hAnsi="Times New Roman"/>
          <w:b/>
          <w:sz w:val="28"/>
          <w:szCs w:val="28"/>
        </w:rPr>
        <w:t>Art. 3º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Este Decreto Legislativo entrará em vigor na data da sua publicação.</w:t>
      </w:r>
    </w:p>
    <w:p w:rsidR="005B595E" w:rsidRPr="00C30377" w:rsidP="005B595E" w14:paraId="50D7D423" w14:textId="77777777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B595E" w:rsidRPr="00AA23DD" w:rsidP="005B595E" w14:paraId="134B04FC" w14:textId="145F1D29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4" w:name="_Hlk512336779"/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 xml:space="preserve">01 de dezembro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:rsidR="005B595E" w:rsidRPr="00AA23DD" w:rsidP="005B595E" w14:paraId="400AE5EE" w14:textId="7777777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09700" cy="571500"/>
            <wp:effectExtent l="0" t="0" r="0" b="0"/>
            <wp:docPr id="210169910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045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95E" w:rsidRPr="00AA23DD" w:rsidP="005B595E" w14:paraId="7D239FA4" w14:textId="777777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:rsidR="005B595E" w:rsidP="005B595E" w14:paraId="1628428D" w14:textId="5AB06205">
      <w:pPr>
        <w:tabs>
          <w:tab w:val="center" w:pos="4252"/>
          <w:tab w:val="left" w:pos="7224"/>
        </w:tabs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:rsidR="005B595E" w:rsidP="005B595E" w14:paraId="218DE1BB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595E" w:rsidRPr="00DC3F35" w:rsidP="005B595E" w14:paraId="5B1999D9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bookmarkEnd w:id="4"/>
    <w:p w:rsidR="005B595E" w:rsidP="005B595E" w14:paraId="4EAEB099" w14:textId="77777777">
      <w:pPr>
        <w:rPr>
          <w:rFonts w:ascii="Times New Roman" w:hAnsi="Times New Roman"/>
          <w:b/>
          <w:bCs/>
          <w:sz w:val="28"/>
          <w:szCs w:val="28"/>
        </w:rPr>
      </w:pPr>
    </w:p>
    <w:p w:rsidR="005B595E" w:rsidRPr="00102CB6" w:rsidP="005B595E" w14:paraId="1EB9C390" w14:textId="7E75A2A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BIOGRAFIA D</w:t>
      </w:r>
      <w:r>
        <w:rPr>
          <w:rFonts w:ascii="Times New Roman" w:hAnsi="Times New Roman"/>
          <w:b/>
          <w:bCs/>
          <w:sz w:val="28"/>
          <w:szCs w:val="28"/>
        </w:rPr>
        <w:t>A</w:t>
      </w:r>
      <w:r>
        <w:rPr>
          <w:rFonts w:ascii="Times New Roman" w:hAnsi="Times New Roman"/>
          <w:b/>
          <w:bCs/>
          <w:sz w:val="28"/>
          <w:szCs w:val="28"/>
        </w:rPr>
        <w:t xml:space="preserve"> HOMENAGEADA</w:t>
      </w:r>
    </w:p>
    <w:p w:rsidR="005B595E" w:rsidRPr="00C31441" w:rsidP="0002074F" w14:paraId="57903557" w14:textId="77777777">
      <w:pPr>
        <w:pStyle w:val="NormalWeb"/>
        <w:shd w:val="clear" w:color="auto" w:fill="FFFFFF"/>
        <w:spacing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 xml:space="preserve">Geovanna Bispo Alves, nascida em Campinas (São Paulo), em nove de junho de 1997. Uma garota sonhadora e muito comunicativa. Filha de Ari Domingos Alves e Lucimara Santos Bispo Alves, é moradora de Sumaré desde os seus dois anos de idade. Nesta cidade cresceu, estudou, aprendeu e vivenciou experiências históricas que a levaram a cursar jornalismo. </w:t>
      </w:r>
    </w:p>
    <w:p w:rsidR="005B595E" w:rsidRPr="00C31441" w:rsidP="0002074F" w14:paraId="525B3620" w14:textId="77777777">
      <w:pPr>
        <w:pStyle w:val="NormalWeb"/>
        <w:shd w:val="clear" w:color="auto" w:fill="FFFFFF"/>
        <w:spacing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 xml:space="preserve">Em 2012 ingressou os seus estudos na Escola Estadual de Ensino Médio Integral Dom Jayme de Barros Câmara aqui em Sumaré, local onde desenvolveu o seu talento pela escrita e a admiração por histórias e notícias no geral. No ano seguinte, em 2013, foi contemplada pela categoria de ensino como uma “Laranjinha”, que é uma espécie de alunos destaques e protagonistas por toda a escola. </w:t>
      </w:r>
    </w:p>
    <w:p w:rsidR="005B595E" w:rsidP="0002074F" w14:paraId="10385C91" w14:textId="77777777">
      <w:pPr>
        <w:pStyle w:val="NormalWeb"/>
        <w:shd w:val="clear" w:color="auto" w:fill="FFFFFF"/>
        <w:spacing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 xml:space="preserve">Em 2015, deu início a faculdade de Comunicação Social (Jornalismo), na Universidade Paulista de Campinas, ao longo dos quatros de ensino, somente constatava o seu gosto e afeição pelas informações. Foi inclusive, através de uma disciplina chamada Teoria da Comunicação que ponderou que a noticiabilidade é altamente precursora e por isso, decidiu escrever um livro que destacasse o papel dos afrodescendentes na sociedade. </w:t>
      </w:r>
    </w:p>
    <w:p w:rsidR="005B595E" w:rsidP="0002074F" w14:paraId="5D43F294" w14:textId="77777777">
      <w:pPr>
        <w:pStyle w:val="NormalWeb"/>
        <w:shd w:val="clear" w:color="auto" w:fill="FFFFFF"/>
        <w:spacing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>Em 2018, como trabalho de conclusão de curso escreveu o livro: A Negra Cor que Resiste nas Ruas Campineiras, que apresenta homens e mulheres negras que contribuíram significativamente para a história da cidade de Campinas, de São Paulo e do Brasil.</w:t>
      </w:r>
      <w:r>
        <w:rPr>
          <w:sz w:val="26"/>
          <w:szCs w:val="26"/>
        </w:rPr>
        <w:t xml:space="preserve"> </w:t>
      </w:r>
      <w:r w:rsidRPr="00C31441">
        <w:rPr>
          <w:sz w:val="26"/>
          <w:szCs w:val="26"/>
        </w:rPr>
        <w:t xml:space="preserve">Em 3 capítulos, a autora traz à tona detalhes da vida de escravizados, juristas, jornalistas, esportistas, músicos e empresários afro-brasileiros que nomeiam diversas vias públicas. </w:t>
      </w:r>
    </w:p>
    <w:p w:rsidR="005B595E" w:rsidRPr="00C31441" w:rsidP="0002074F" w14:paraId="12BDF1AF" w14:textId="77777777">
      <w:pPr>
        <w:pStyle w:val="NormalWeb"/>
        <w:shd w:val="clear" w:color="auto" w:fill="FFFFFF"/>
        <w:spacing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 xml:space="preserve">Além de apontar as áreas ligadas a ações do período escravagista, levando em consideração que a cidade foi uma das que mais se desenvolveu através de mão de obra dos cativos. Desde o seu lançamento, já foram mais de 200 exemplares vendidos e também doados para centros históricos. </w:t>
      </w:r>
    </w:p>
    <w:p w:rsidR="005B595E" w:rsidP="0002074F" w14:paraId="1BED78DB" w14:textId="26D60ACC">
      <w:pPr>
        <w:pStyle w:val="NormalWeb"/>
        <w:shd w:val="clear" w:color="auto" w:fill="FFFFFF"/>
        <w:spacing w:before="0" w:beforeAutospacing="0"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>Recebeu em abril de 2019 pela Câmara Municipal de Sumaré, através do vereador Edgardo Cabral uma Moção de aplausos pelo trabalho realizado. E em maio do mesmo ano, recebeu a moção em Campinas.</w:t>
      </w:r>
      <w:r>
        <w:rPr>
          <w:sz w:val="26"/>
          <w:szCs w:val="26"/>
        </w:rPr>
        <w:t xml:space="preserve"> </w:t>
      </w:r>
      <w:r w:rsidRPr="00C31441">
        <w:rPr>
          <w:sz w:val="26"/>
          <w:szCs w:val="26"/>
        </w:rPr>
        <w:t>Atualmente, a jornalista,</w:t>
      </w:r>
      <w:r w:rsidR="00E133CA">
        <w:rPr>
          <w:sz w:val="26"/>
          <w:szCs w:val="26"/>
        </w:rPr>
        <w:t xml:space="preserve"> </w:t>
      </w:r>
      <w:r w:rsidRPr="00C31441">
        <w:rPr>
          <w:sz w:val="26"/>
          <w:szCs w:val="26"/>
        </w:rPr>
        <w:t xml:space="preserve">escritora e palestrante sobre o Movimento Negro é correspondente do Instituto Histórico Geográfico e Genealógico de Campinas (IHGG), e colabora para o site Carta Campinas. </w:t>
      </w:r>
    </w:p>
    <w:p w:rsidR="005B595E" w:rsidP="0002074F" w14:paraId="00421878" w14:textId="77777777">
      <w:pPr>
        <w:pStyle w:val="NormalWeb"/>
        <w:shd w:val="clear" w:color="auto" w:fill="FFFFFF"/>
        <w:spacing w:before="0" w:beforeAutospacing="0" w:after="300"/>
        <w:ind w:firstLine="360"/>
        <w:jc w:val="both"/>
        <w:rPr>
          <w:sz w:val="26"/>
          <w:szCs w:val="26"/>
        </w:rPr>
      </w:pPr>
      <w:r w:rsidRPr="00C31441">
        <w:rPr>
          <w:sz w:val="26"/>
          <w:szCs w:val="26"/>
        </w:rPr>
        <w:t xml:space="preserve">Além disso, em Sumaré, Geovanna também participa de diversas ações e projetos sociais que tem por objetivo conscientizar os jovens sobre a prevenção às drogas e o engajamento a atividades esportivas e culturais. Futuramente lançará um livro sobre o município de Sumaré, que escreve e pesquisa a mais de um ano e meio. </w:t>
      </w:r>
    </w:p>
    <w:p w:rsidR="00E133CA" w:rsidP="0002074F" w14:paraId="7DBD63F1" w14:textId="77777777">
      <w:pPr>
        <w:pStyle w:val="NormalWeb"/>
        <w:shd w:val="clear" w:color="auto" w:fill="FFFFFF"/>
        <w:spacing w:before="0" w:beforeAutospacing="0" w:after="300"/>
        <w:ind w:firstLine="360"/>
        <w:jc w:val="both"/>
        <w:rPr>
          <w:color w:val="000000" w:themeColor="text1"/>
          <w:sz w:val="26"/>
          <w:szCs w:val="26"/>
        </w:rPr>
      </w:pPr>
    </w:p>
    <w:p w:rsidR="005B595E" w:rsidRPr="00EB505F" w:rsidP="0002074F" w14:paraId="02B15BD6" w14:textId="1227037C">
      <w:pPr>
        <w:pStyle w:val="NormalWeb"/>
        <w:shd w:val="clear" w:color="auto" w:fill="FFFFFF"/>
        <w:spacing w:before="0" w:beforeAutospacing="0" w:after="300"/>
        <w:ind w:firstLine="360"/>
        <w:jc w:val="both"/>
        <w:rPr>
          <w:color w:val="000000" w:themeColor="text1"/>
          <w:sz w:val="26"/>
          <w:szCs w:val="26"/>
        </w:rPr>
      </w:pPr>
      <w:r w:rsidRPr="00EB505F">
        <w:rPr>
          <w:color w:val="000000" w:themeColor="text1"/>
          <w:sz w:val="26"/>
          <w:szCs w:val="26"/>
        </w:rPr>
        <w:t>Essas virtudes justificam plenamente esta homenagem</w:t>
      </w:r>
      <w:r>
        <w:rPr>
          <w:color w:val="000000" w:themeColor="text1"/>
          <w:sz w:val="26"/>
          <w:szCs w:val="26"/>
        </w:rPr>
        <w:t xml:space="preserve"> a es</w:t>
      </w:r>
      <w:r w:rsidR="00E133CA">
        <w:rPr>
          <w:color w:val="000000" w:themeColor="text1"/>
          <w:sz w:val="26"/>
          <w:szCs w:val="26"/>
        </w:rPr>
        <w:t>sa</w:t>
      </w:r>
      <w:r>
        <w:rPr>
          <w:color w:val="000000" w:themeColor="text1"/>
          <w:sz w:val="26"/>
          <w:szCs w:val="26"/>
        </w:rPr>
        <w:t xml:space="preserve"> jovem que é </w:t>
      </w:r>
      <w:r w:rsidR="00E133CA">
        <w:rPr>
          <w:color w:val="000000" w:themeColor="text1"/>
          <w:sz w:val="26"/>
          <w:szCs w:val="26"/>
        </w:rPr>
        <w:t xml:space="preserve">um </w:t>
      </w:r>
      <w:r w:rsidRPr="00EB505F">
        <w:rPr>
          <w:color w:val="000000" w:themeColor="text1"/>
          <w:sz w:val="26"/>
          <w:szCs w:val="26"/>
        </w:rPr>
        <w:t xml:space="preserve">exemplo a ser seguido. </w:t>
      </w:r>
    </w:p>
    <w:p w:rsidR="00E133CA" w:rsidRPr="00E133CA" w:rsidP="00E133CA" w14:paraId="4219E3D7" w14:textId="77777777">
      <w:pPr>
        <w:tabs>
          <w:tab w:val="left" w:pos="1935"/>
        </w:tabs>
        <w:rPr>
          <w:b/>
          <w:sz w:val="28"/>
          <w:szCs w:val="28"/>
        </w:rPr>
      </w:pPr>
    </w:p>
    <w:p w:rsidR="00861B07" w:rsidRPr="00AA23DD" w:rsidP="00861B07" w14:paraId="34A689C4" w14:textId="0EF90796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5B595E">
        <w:rPr>
          <w:rFonts w:ascii="Times New Roman" w:hAnsi="Times New Roman"/>
          <w:sz w:val="28"/>
          <w:szCs w:val="28"/>
        </w:rPr>
        <w:t>01 de dezembro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:rsidR="00861B07" w:rsidRPr="00AA23DD" w:rsidP="00861B07" w14:paraId="73FFFEDD" w14:textId="7777777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864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B07" w:rsidRPr="00AA23DD" w:rsidP="00861B07" w14:paraId="3EE15C3F" w14:textId="7777777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:rsidR="00861B07" w:rsidRPr="00AA23DD" w:rsidP="00861B07" w14:paraId="669CAF61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:rsidR="00B270D5" w:rsidRPr="00994170" w:rsidP="00B270D5" w14:paraId="1EFF704C" w14:textId="7777777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11ADD" w:rsidP="00ED1A6C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65B"/>
    <w:rsid w:val="00007736"/>
    <w:rsid w:val="0001573A"/>
    <w:rsid w:val="0002074F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2CB6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B595E"/>
    <w:rsid w:val="005C3A1F"/>
    <w:rsid w:val="005D443E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84BD8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A3AA3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4170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3DD"/>
    <w:rsid w:val="00AA2ABB"/>
    <w:rsid w:val="00AA72C9"/>
    <w:rsid w:val="00AB1105"/>
    <w:rsid w:val="00AB1213"/>
    <w:rsid w:val="00AB5F4B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377"/>
    <w:rsid w:val="00C30D78"/>
    <w:rsid w:val="00C31441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3F35"/>
    <w:rsid w:val="00DC4621"/>
    <w:rsid w:val="00DD2199"/>
    <w:rsid w:val="00DD4B44"/>
    <w:rsid w:val="00DE5DE0"/>
    <w:rsid w:val="00DF3A12"/>
    <w:rsid w:val="00DF6BE5"/>
    <w:rsid w:val="00E0646F"/>
    <w:rsid w:val="00E133CA"/>
    <w:rsid w:val="00E21837"/>
    <w:rsid w:val="00E256D4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05F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27F4B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90683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Henrique &amp; Laine</cp:lastModifiedBy>
  <cp:revision>3</cp:revision>
  <cp:lastPrinted>2020-06-08T15:10:00Z</cp:lastPrinted>
  <dcterms:created xsi:type="dcterms:W3CDTF">2020-12-01T13:37:00Z</dcterms:created>
  <dcterms:modified xsi:type="dcterms:W3CDTF">2020-12-01T13:38:00Z</dcterms:modified>
</cp:coreProperties>
</file>