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77F8" w:rsidRPr="00826F35" w:rsidP="002777F8" w14:paraId="09BE1403" w14:textId="77777777">
      <w:pPr>
        <w:ind w:firstLine="120"/>
        <w:jc w:val="center"/>
        <w:outlineLvl w:val="0"/>
        <w:rPr>
          <w:rFonts w:ascii="Arial" w:hAnsi="Arial" w:cs="Arial"/>
        </w:rPr>
      </w:pPr>
      <w:permStart w:id="0" w:edGrp="everyone"/>
    </w:p>
    <w:p w:rsidR="002777F8" w:rsidRPr="00FB4086" w:rsidP="002777F8" w14:paraId="053B5661" w14:textId="77777777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bookmarkStart w:id="1" w:name="_Hlk95149074"/>
      <w:r w:rsidRPr="00FB4086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>EXMO. SR. PRESIDENTE DA CÂMARA MUNICIPAL DE SUMARÉ/SP</w:t>
      </w:r>
      <w:r w:rsidRPr="00FB4086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.</w:t>
      </w:r>
    </w:p>
    <w:p w:rsidR="002777F8" w:rsidRPr="00FB4086" w:rsidP="002777F8" w14:paraId="506D77CB" w14:textId="77777777">
      <w:pPr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  <w:r w:rsidRPr="00FB4086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 xml:space="preserve">                                       </w:t>
      </w:r>
    </w:p>
    <w:p w:rsidR="002777F8" w:rsidRPr="00FB4086" w:rsidP="002777F8" w14:paraId="12997533" w14:textId="77777777">
      <w:pPr>
        <w:tabs>
          <w:tab w:val="left" w:pos="993"/>
        </w:tabs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  <w:r w:rsidRPr="00FB4086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>PROJETO DE LEI Nº         / 2022</w:t>
      </w:r>
    </w:p>
    <w:bookmarkEnd w:id="1"/>
    <w:p w:rsidR="002777F8" w:rsidRPr="00FB4086" w:rsidP="002777F8" w14:paraId="2431DFD3" w14:textId="77777777">
      <w:pPr>
        <w:tabs>
          <w:tab w:val="left" w:pos="993"/>
        </w:tabs>
        <w:spacing w:after="0" w:line="360" w:lineRule="auto"/>
        <w:ind w:left="4253"/>
        <w:jc w:val="both"/>
        <w:rPr>
          <w:rFonts w:ascii="Arial" w:hAnsi="Arial" w:cs="Arial"/>
          <w:b/>
          <w:bCs/>
          <w:sz w:val="26"/>
          <w:szCs w:val="26"/>
        </w:rPr>
      </w:pPr>
    </w:p>
    <w:p w:rsidR="00510035" w:rsidRPr="00FB4086" w:rsidP="00510035" w14:paraId="4FE06308" w14:textId="60CD6A24">
      <w:pPr>
        <w:ind w:left="4536"/>
        <w:jc w:val="both"/>
        <w:rPr>
          <w:rFonts w:ascii="Arial" w:hAnsi="Arial" w:cs="Arial"/>
          <w:b/>
          <w:sz w:val="26"/>
          <w:szCs w:val="26"/>
        </w:rPr>
      </w:pPr>
      <w:r w:rsidRPr="00FB4086">
        <w:rPr>
          <w:rFonts w:ascii="Arial" w:hAnsi="Arial" w:cs="Arial"/>
          <w:b/>
          <w:sz w:val="26"/>
          <w:szCs w:val="26"/>
        </w:rPr>
        <w:t>“INSTITUI A SEMANA MUNICIPAL DE SEGURANÇA PÚBLICA E DA GUARDA MUNICIPAL NO MUNICÍPIO DE SUMARÉ.”</w:t>
      </w:r>
    </w:p>
    <w:p w:rsidR="002777F8" w:rsidRPr="00FB4086" w:rsidP="002777F8" w14:paraId="4F226E18" w14:textId="77777777">
      <w:pPr>
        <w:tabs>
          <w:tab w:val="left" w:pos="993"/>
        </w:tabs>
        <w:spacing w:after="0" w:line="360" w:lineRule="auto"/>
        <w:ind w:left="4253"/>
        <w:jc w:val="both"/>
        <w:rPr>
          <w:rFonts w:ascii="Arial" w:eastAsia="Times New Roman" w:hAnsi="Arial" w:cs="Arial"/>
          <w:b/>
          <w:color w:val="000000" w:themeColor="text1"/>
          <w:sz w:val="26"/>
          <w:szCs w:val="26"/>
          <w:lang w:eastAsia="pt-BR"/>
        </w:rPr>
      </w:pPr>
    </w:p>
    <w:p w:rsidR="002777F8" w:rsidRPr="00FB4086" w:rsidP="002777F8" w14:paraId="76E65F6A" w14:textId="77777777">
      <w:pPr>
        <w:ind w:left="2835"/>
        <w:jc w:val="both"/>
        <w:rPr>
          <w:rFonts w:ascii="Arial" w:eastAsia="Times New Roman" w:hAnsi="Arial" w:cs="Arial"/>
          <w:b/>
          <w:bCs/>
          <w:color w:val="000000" w:themeColor="text1"/>
          <w:spacing w:val="2"/>
          <w:sz w:val="26"/>
          <w:szCs w:val="26"/>
          <w:lang w:eastAsia="pt-BR"/>
        </w:rPr>
      </w:pPr>
      <w:r w:rsidRPr="00FB4086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br/>
      </w:r>
      <w:r w:rsidRPr="00FB4086">
        <w:rPr>
          <w:rFonts w:ascii="Arial" w:eastAsia="Times New Roman" w:hAnsi="Arial" w:cs="Arial"/>
          <w:b/>
          <w:bCs/>
          <w:color w:val="000000" w:themeColor="text1"/>
          <w:spacing w:val="2"/>
          <w:sz w:val="26"/>
          <w:szCs w:val="26"/>
          <w:lang w:eastAsia="pt-BR"/>
        </w:rPr>
        <w:t>O PREFEITO DO MUNICÍPIO DE SUMARÉ</w:t>
      </w:r>
    </w:p>
    <w:p w:rsidR="002777F8" w:rsidRPr="00FB4086" w:rsidP="002777F8" w14:paraId="7EE75765" w14:textId="77777777">
      <w:pPr>
        <w:shd w:val="clear" w:color="auto" w:fill="FFFFFF"/>
        <w:spacing w:before="60" w:after="0" w:line="240" w:lineRule="auto"/>
        <w:ind w:firstLine="165"/>
        <w:jc w:val="both"/>
        <w:rPr>
          <w:rFonts w:ascii="Arial" w:eastAsia="Times New Roman" w:hAnsi="Arial" w:cs="Arial"/>
          <w:b/>
          <w:bCs/>
          <w:color w:val="000000" w:themeColor="text1"/>
          <w:spacing w:val="2"/>
          <w:sz w:val="26"/>
          <w:szCs w:val="26"/>
          <w:lang w:eastAsia="pt-BR"/>
        </w:rPr>
      </w:pPr>
      <w:r w:rsidRPr="00FB4086">
        <w:rPr>
          <w:rFonts w:ascii="Arial" w:eastAsia="Times New Roman" w:hAnsi="Arial" w:cs="Arial"/>
          <w:b/>
          <w:bCs/>
          <w:color w:val="000000" w:themeColor="text1"/>
          <w:spacing w:val="2"/>
          <w:sz w:val="26"/>
          <w:szCs w:val="26"/>
          <w:lang w:eastAsia="pt-BR"/>
        </w:rPr>
        <w:t xml:space="preserve"> </w:t>
      </w:r>
    </w:p>
    <w:p w:rsidR="002777F8" w:rsidRPr="00FB4086" w:rsidP="002777F8" w14:paraId="0C10C17E" w14:textId="77777777">
      <w:pPr>
        <w:shd w:val="clear" w:color="auto" w:fill="FFFFFF"/>
        <w:spacing w:before="60" w:after="0" w:line="276" w:lineRule="auto"/>
        <w:ind w:left="165"/>
        <w:jc w:val="both"/>
        <w:rPr>
          <w:rFonts w:ascii="Arial" w:eastAsia="Times New Roman" w:hAnsi="Arial" w:cs="Arial"/>
          <w:color w:val="000000" w:themeColor="text1"/>
          <w:spacing w:val="2"/>
          <w:sz w:val="26"/>
          <w:szCs w:val="26"/>
          <w:lang w:eastAsia="pt-BR"/>
        </w:rPr>
      </w:pPr>
      <w:r w:rsidRPr="00FB4086">
        <w:rPr>
          <w:rFonts w:ascii="Arial" w:eastAsia="Times New Roman" w:hAnsi="Arial" w:cs="Arial"/>
          <w:color w:val="000000" w:themeColor="text1"/>
          <w:spacing w:val="2"/>
          <w:sz w:val="26"/>
          <w:szCs w:val="26"/>
          <w:lang w:eastAsia="pt-BR"/>
        </w:rPr>
        <w:t xml:space="preserve">                         Faço saber que a Câmara Municipal de Sumaré aprovou, sanciono e promulgo a seguinte lei:</w:t>
      </w:r>
    </w:p>
    <w:p w:rsidR="002777F8" w:rsidRPr="00FB4086" w:rsidP="002777F8" w14:paraId="79DBC5BA" w14:textId="4EE56C79">
      <w:pPr>
        <w:shd w:val="clear" w:color="auto" w:fill="FFFFFF"/>
        <w:spacing w:before="60" w:after="0" w:line="276" w:lineRule="auto"/>
        <w:ind w:left="165"/>
        <w:jc w:val="both"/>
        <w:rPr>
          <w:rFonts w:ascii="Arial" w:eastAsia="Times New Roman" w:hAnsi="Arial" w:cs="Arial"/>
          <w:color w:val="000000" w:themeColor="text1"/>
          <w:spacing w:val="2"/>
          <w:sz w:val="26"/>
          <w:szCs w:val="26"/>
          <w:lang w:eastAsia="pt-BR"/>
        </w:rPr>
      </w:pPr>
    </w:p>
    <w:p w:rsidR="00510035" w:rsidP="00FB4086" w14:paraId="20117823" w14:textId="34633A1D">
      <w:pPr>
        <w:tabs>
          <w:tab w:val="left" w:pos="1276"/>
          <w:tab w:val="left" w:pos="1418"/>
        </w:tabs>
        <w:jc w:val="both"/>
        <w:rPr>
          <w:rFonts w:ascii="Arial" w:hAnsi="Arial" w:cs="Arial"/>
          <w:sz w:val="26"/>
          <w:szCs w:val="26"/>
        </w:rPr>
      </w:pPr>
      <w:r w:rsidRPr="00FB4086">
        <w:rPr>
          <w:rFonts w:ascii="Arial" w:hAnsi="Arial" w:cs="Arial"/>
          <w:sz w:val="26"/>
          <w:szCs w:val="26"/>
        </w:rPr>
        <w:tab/>
      </w:r>
      <w:r w:rsidRPr="00FB4086">
        <w:rPr>
          <w:rFonts w:ascii="Arial" w:hAnsi="Arial" w:cs="Arial"/>
          <w:sz w:val="26"/>
          <w:szCs w:val="26"/>
        </w:rPr>
        <w:tab/>
      </w:r>
      <w:r w:rsidRPr="00FB4086">
        <w:rPr>
          <w:rFonts w:ascii="Arial" w:hAnsi="Arial" w:cs="Arial"/>
          <w:b/>
          <w:sz w:val="26"/>
          <w:szCs w:val="26"/>
        </w:rPr>
        <w:t>Artigo</w:t>
      </w:r>
      <w:r w:rsidRPr="00FB4086">
        <w:rPr>
          <w:rFonts w:ascii="Arial" w:hAnsi="Arial" w:cs="Arial"/>
          <w:sz w:val="26"/>
          <w:szCs w:val="26"/>
        </w:rPr>
        <w:t xml:space="preserve"> </w:t>
      </w:r>
      <w:r w:rsidRPr="00FB4086">
        <w:rPr>
          <w:rFonts w:ascii="Arial" w:hAnsi="Arial" w:cs="Arial"/>
          <w:b/>
          <w:sz w:val="26"/>
          <w:szCs w:val="26"/>
        </w:rPr>
        <w:t>1º</w:t>
      </w:r>
      <w:r w:rsidRPr="00FB4086">
        <w:rPr>
          <w:rFonts w:ascii="Arial" w:hAnsi="Arial" w:cs="Arial"/>
          <w:sz w:val="26"/>
          <w:szCs w:val="26"/>
        </w:rPr>
        <w:t xml:space="preserve"> - Fica instituído no âmbito do Município de Sumaré a Semana Municipal de Segurança Pública e da Guarda Municipal, a ser comemorado, anualmente, no dia 10 de outubro.</w:t>
      </w:r>
    </w:p>
    <w:p w:rsidR="00FB4086" w:rsidRPr="00FB4086" w:rsidP="00FB4086" w14:paraId="5DB93816" w14:textId="77777777">
      <w:pPr>
        <w:tabs>
          <w:tab w:val="left" w:pos="1276"/>
          <w:tab w:val="left" w:pos="1418"/>
        </w:tabs>
        <w:jc w:val="both"/>
        <w:rPr>
          <w:rFonts w:ascii="Arial" w:hAnsi="Arial" w:cs="Arial"/>
          <w:sz w:val="26"/>
          <w:szCs w:val="26"/>
        </w:rPr>
      </w:pPr>
    </w:p>
    <w:p w:rsidR="00510035" w:rsidP="00510035" w14:paraId="3794B74C" w14:textId="25A97DC2">
      <w:pPr>
        <w:jc w:val="both"/>
        <w:rPr>
          <w:rFonts w:ascii="Arial" w:hAnsi="Arial" w:cs="Arial"/>
          <w:sz w:val="26"/>
          <w:szCs w:val="26"/>
        </w:rPr>
      </w:pPr>
      <w:r w:rsidRPr="00FB4086">
        <w:rPr>
          <w:rFonts w:ascii="Arial" w:hAnsi="Arial" w:cs="Arial"/>
          <w:sz w:val="26"/>
          <w:szCs w:val="26"/>
        </w:rPr>
        <w:tab/>
      </w:r>
      <w:r w:rsidRPr="00FB4086">
        <w:rPr>
          <w:rFonts w:ascii="Arial" w:hAnsi="Arial" w:cs="Arial"/>
          <w:sz w:val="26"/>
          <w:szCs w:val="26"/>
        </w:rPr>
        <w:tab/>
      </w:r>
      <w:r w:rsidRPr="00FB4086">
        <w:rPr>
          <w:rFonts w:ascii="Arial" w:hAnsi="Arial" w:cs="Arial"/>
          <w:b/>
          <w:sz w:val="26"/>
          <w:szCs w:val="26"/>
        </w:rPr>
        <w:t>Artigo 2º</w:t>
      </w:r>
      <w:r w:rsidRPr="00FB4086">
        <w:rPr>
          <w:rFonts w:ascii="Arial" w:hAnsi="Arial" w:cs="Arial"/>
          <w:sz w:val="26"/>
          <w:szCs w:val="26"/>
        </w:rPr>
        <w:t xml:space="preserve"> - Referida data deverá integrar o Calendário Oficial de Eventos do Município.</w:t>
      </w:r>
    </w:p>
    <w:p w:rsidR="00FB4086" w:rsidRPr="00FB4086" w:rsidP="00510035" w14:paraId="724A462D" w14:textId="77777777">
      <w:pPr>
        <w:jc w:val="both"/>
        <w:rPr>
          <w:rFonts w:ascii="Arial" w:hAnsi="Arial" w:cs="Arial"/>
          <w:sz w:val="26"/>
          <w:szCs w:val="26"/>
        </w:rPr>
      </w:pPr>
    </w:p>
    <w:p w:rsidR="00510035" w:rsidP="00510035" w14:paraId="052C1631" w14:textId="2C17E390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FB4086">
        <w:rPr>
          <w:rFonts w:ascii="Arial" w:hAnsi="Arial" w:cs="Arial"/>
          <w:b/>
          <w:sz w:val="26"/>
          <w:szCs w:val="26"/>
        </w:rPr>
        <w:t xml:space="preserve">         Artigo 3º</w:t>
      </w:r>
      <w:r w:rsidRPr="00FB4086">
        <w:rPr>
          <w:rFonts w:ascii="Arial" w:hAnsi="Arial" w:cs="Arial"/>
          <w:sz w:val="26"/>
          <w:szCs w:val="26"/>
        </w:rPr>
        <w:t xml:space="preserve"> - Os trabalhos realizados </w:t>
      </w:r>
      <w:r w:rsidR="008A4F32">
        <w:rPr>
          <w:rFonts w:ascii="Arial" w:hAnsi="Arial" w:cs="Arial"/>
          <w:sz w:val="26"/>
          <w:szCs w:val="26"/>
        </w:rPr>
        <w:t>poderão ser</w:t>
      </w:r>
      <w:r w:rsidRPr="00FB4086">
        <w:rPr>
          <w:rFonts w:ascii="Arial" w:hAnsi="Arial" w:cs="Arial"/>
          <w:sz w:val="26"/>
          <w:szCs w:val="26"/>
        </w:rPr>
        <w:t xml:space="preserve"> organizados p</w:t>
      </w:r>
      <w:r w:rsidR="00EA7DDE">
        <w:rPr>
          <w:rFonts w:ascii="Arial" w:hAnsi="Arial" w:cs="Arial"/>
          <w:sz w:val="26"/>
          <w:szCs w:val="26"/>
        </w:rPr>
        <w:t>elo Poder Público municipal, p</w:t>
      </w:r>
      <w:r w:rsidRPr="00FB4086">
        <w:rPr>
          <w:rFonts w:ascii="Arial" w:hAnsi="Arial" w:cs="Arial"/>
          <w:sz w:val="26"/>
          <w:szCs w:val="26"/>
        </w:rPr>
        <w:t>or entidades civis do segmento e sediadas no Município de Sumaré, que formarão Comissão Organizadora responsável:</w:t>
      </w:r>
      <w:r w:rsidRPr="00EA7DDE" w:rsidR="00EA7DDE">
        <w:rPr>
          <w:rStyle w:val="label"/>
          <w:rFonts w:ascii="Calibri" w:hAnsi="Calibri" w:cs="Calibri"/>
          <w:b/>
          <w:bCs/>
          <w:color w:val="FFFFFF"/>
          <w:sz w:val="17"/>
          <w:szCs w:val="17"/>
          <w:shd w:val="clear" w:color="auto" w:fill="D9534F"/>
        </w:rPr>
        <w:t xml:space="preserve"> </w:t>
      </w:r>
    </w:p>
    <w:p w:rsidR="00FB4086" w:rsidRPr="00FB4086" w:rsidP="00510035" w14:paraId="2C0DC88F" w14:textId="77777777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510035" w:rsidRPr="00FB4086" w:rsidP="00510035" w14:paraId="075C1545" w14:textId="77777777">
      <w:pPr>
        <w:shd w:val="clear" w:color="auto" w:fill="FFFFFF"/>
        <w:spacing w:before="120"/>
        <w:ind w:firstLine="1440"/>
        <w:jc w:val="both"/>
        <w:textAlignment w:val="baseline"/>
        <w:rPr>
          <w:rFonts w:ascii="Arial" w:hAnsi="Arial" w:cs="Arial"/>
          <w:sz w:val="26"/>
          <w:szCs w:val="26"/>
        </w:rPr>
      </w:pPr>
      <w:r w:rsidRPr="00FB4086">
        <w:rPr>
          <w:rFonts w:ascii="Arial" w:hAnsi="Arial" w:cs="Arial"/>
          <w:sz w:val="26"/>
          <w:szCs w:val="26"/>
        </w:rPr>
        <w:t>I - Por organizar a “Semana Municipal de Segurança Pública e da Guarda Municipal;</w:t>
      </w:r>
    </w:p>
    <w:p w:rsidR="00510035" w:rsidRPr="00FB4086" w:rsidP="00510035" w14:paraId="72A8A5C5" w14:textId="77777777">
      <w:pPr>
        <w:shd w:val="clear" w:color="auto" w:fill="FFFFFF"/>
        <w:spacing w:before="120"/>
        <w:ind w:firstLine="1440"/>
        <w:jc w:val="both"/>
        <w:textAlignment w:val="baseline"/>
        <w:rPr>
          <w:rFonts w:ascii="Arial" w:hAnsi="Arial" w:cs="Arial"/>
          <w:sz w:val="26"/>
          <w:szCs w:val="26"/>
        </w:rPr>
      </w:pPr>
      <w:r w:rsidRPr="00FB4086">
        <w:rPr>
          <w:rFonts w:ascii="Arial" w:hAnsi="Arial" w:cs="Arial"/>
          <w:sz w:val="26"/>
          <w:szCs w:val="26"/>
        </w:rPr>
        <w:t>II - Pelas normas que regerão a “Semana Municipal de Segurança Pública e da Guarda Municipal;</w:t>
      </w:r>
    </w:p>
    <w:p w:rsidR="00510035" w:rsidRPr="00FB4086" w:rsidP="00510035" w14:paraId="4AEC6F20" w14:textId="77777777">
      <w:pPr>
        <w:shd w:val="clear" w:color="auto" w:fill="FFFFFF"/>
        <w:spacing w:before="120"/>
        <w:ind w:firstLine="1440"/>
        <w:jc w:val="both"/>
        <w:textAlignment w:val="baseline"/>
        <w:rPr>
          <w:rFonts w:ascii="Arial" w:hAnsi="Arial" w:cs="Arial"/>
          <w:sz w:val="26"/>
          <w:szCs w:val="26"/>
        </w:rPr>
      </w:pPr>
      <w:r w:rsidRPr="00FB4086">
        <w:rPr>
          <w:rFonts w:ascii="Arial" w:hAnsi="Arial" w:cs="Arial"/>
          <w:sz w:val="26"/>
          <w:szCs w:val="26"/>
        </w:rPr>
        <w:t>III - Por manter os contatos necessários junto aos Órgãos Públicos para realização do evento;</w:t>
      </w:r>
    </w:p>
    <w:p w:rsidR="00510035" w:rsidRPr="00FB4086" w:rsidP="00510035" w14:paraId="6B700281" w14:textId="77777777">
      <w:pPr>
        <w:shd w:val="clear" w:color="auto" w:fill="FFFFFF"/>
        <w:spacing w:before="120"/>
        <w:ind w:firstLine="1440"/>
        <w:jc w:val="both"/>
        <w:textAlignment w:val="baseline"/>
        <w:rPr>
          <w:rFonts w:ascii="Arial" w:hAnsi="Arial" w:cs="Arial"/>
          <w:sz w:val="26"/>
          <w:szCs w:val="26"/>
        </w:rPr>
      </w:pPr>
      <w:r w:rsidRPr="00FB4086">
        <w:rPr>
          <w:rFonts w:ascii="Arial" w:hAnsi="Arial" w:cs="Arial"/>
          <w:sz w:val="26"/>
          <w:szCs w:val="26"/>
        </w:rPr>
        <w:t>IV - Por convidar os interessados para participar da organização do evento;</w:t>
      </w:r>
    </w:p>
    <w:p w:rsidR="00510035" w:rsidP="00510035" w14:paraId="431CED93" w14:textId="5C62B4DD">
      <w:pPr>
        <w:shd w:val="clear" w:color="auto" w:fill="FFFFFF"/>
        <w:spacing w:before="120"/>
        <w:ind w:firstLine="1440"/>
        <w:jc w:val="both"/>
        <w:textAlignment w:val="baseline"/>
        <w:rPr>
          <w:rFonts w:ascii="Arial" w:hAnsi="Arial" w:cs="Arial"/>
          <w:sz w:val="26"/>
          <w:szCs w:val="26"/>
        </w:rPr>
      </w:pPr>
      <w:r w:rsidRPr="00FB4086">
        <w:rPr>
          <w:rFonts w:ascii="Arial" w:hAnsi="Arial" w:cs="Arial"/>
          <w:sz w:val="26"/>
          <w:szCs w:val="26"/>
        </w:rPr>
        <w:t>V - Divulgar o evento em todos os meios de comunicação;</w:t>
      </w:r>
    </w:p>
    <w:p w:rsidR="00EB5AD6" w:rsidRPr="00FB4086" w:rsidP="00510035" w14:paraId="51C1699C" w14:textId="7D1385A1">
      <w:pPr>
        <w:shd w:val="clear" w:color="auto" w:fill="FFFFFF"/>
        <w:spacing w:before="120"/>
        <w:ind w:firstLine="1440"/>
        <w:jc w:val="both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VI – Solenidade de caráter civil nos órgãos públicos homenageando pessoas que praticaram atos meritórios que contribuíram para a segurança pública;</w:t>
      </w:r>
    </w:p>
    <w:p w:rsidR="00510035" w:rsidRPr="00FB4086" w:rsidP="00510035" w14:paraId="47D2EAA8" w14:textId="70FA5A76">
      <w:pPr>
        <w:shd w:val="clear" w:color="auto" w:fill="FFFFFF"/>
        <w:spacing w:before="120"/>
        <w:ind w:firstLine="1440"/>
        <w:jc w:val="both"/>
        <w:textAlignment w:val="baseline"/>
        <w:rPr>
          <w:rFonts w:ascii="Arial" w:hAnsi="Arial" w:cs="Arial"/>
          <w:sz w:val="26"/>
          <w:szCs w:val="26"/>
        </w:rPr>
      </w:pPr>
      <w:r w:rsidRPr="00FB4086">
        <w:rPr>
          <w:rFonts w:ascii="Arial" w:hAnsi="Arial" w:cs="Arial"/>
          <w:sz w:val="26"/>
          <w:szCs w:val="26"/>
        </w:rPr>
        <w:t>V</w:t>
      </w:r>
      <w:r w:rsidR="00EB5AD6">
        <w:rPr>
          <w:rFonts w:ascii="Arial" w:hAnsi="Arial" w:cs="Arial"/>
          <w:sz w:val="26"/>
          <w:szCs w:val="26"/>
        </w:rPr>
        <w:t>I</w:t>
      </w:r>
      <w:r w:rsidRPr="00FB4086">
        <w:rPr>
          <w:rFonts w:ascii="Arial" w:hAnsi="Arial" w:cs="Arial"/>
          <w:sz w:val="26"/>
          <w:szCs w:val="26"/>
        </w:rPr>
        <w:t>I - Por outros detalhes relevantes para a sua realização;</w:t>
      </w:r>
    </w:p>
    <w:p w:rsidR="00510035" w:rsidRPr="00FB4086" w:rsidP="00510035" w14:paraId="01810919" w14:textId="77777777">
      <w:pPr>
        <w:jc w:val="both"/>
        <w:rPr>
          <w:rFonts w:ascii="Arial" w:hAnsi="Arial" w:cs="Arial"/>
          <w:sz w:val="26"/>
          <w:szCs w:val="26"/>
        </w:rPr>
      </w:pPr>
    </w:p>
    <w:p w:rsidR="00510035" w:rsidRPr="00FB4086" w:rsidP="00510035" w14:paraId="4E46C44C" w14:textId="77777777">
      <w:pPr>
        <w:ind w:left="-142" w:firstLine="1560"/>
        <w:jc w:val="both"/>
        <w:rPr>
          <w:rFonts w:ascii="Arial" w:hAnsi="Arial" w:cs="Arial"/>
          <w:sz w:val="26"/>
          <w:szCs w:val="26"/>
        </w:rPr>
      </w:pPr>
      <w:r w:rsidRPr="00FB4086">
        <w:rPr>
          <w:rFonts w:ascii="Arial" w:hAnsi="Arial" w:cs="Arial"/>
          <w:b/>
          <w:sz w:val="26"/>
          <w:szCs w:val="26"/>
        </w:rPr>
        <w:t xml:space="preserve">Artigo 4º - </w:t>
      </w:r>
      <w:r w:rsidRPr="00FB4086">
        <w:rPr>
          <w:rFonts w:ascii="Arial" w:hAnsi="Arial" w:cs="Arial"/>
          <w:sz w:val="26"/>
          <w:szCs w:val="26"/>
        </w:rPr>
        <w:t>A Semana Municipal de Segurança Pública e da Guarda Municipal tem como objetivo primordiais, dentre outros:</w:t>
      </w:r>
    </w:p>
    <w:p w:rsidR="00510035" w:rsidRPr="00FB4086" w:rsidP="00510035" w14:paraId="7A529C06" w14:textId="2F071CF0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FB4086">
        <w:rPr>
          <w:rFonts w:ascii="Arial" w:hAnsi="Arial" w:cs="Arial"/>
          <w:sz w:val="26"/>
          <w:szCs w:val="26"/>
        </w:rPr>
        <w:t>I – Discutir e disseminar perante à sociedade as políticas de Segurança Pública realizadas em Sumaré;</w:t>
      </w:r>
    </w:p>
    <w:p w:rsidR="00510035" w:rsidRPr="00FB4086" w:rsidP="00510035" w14:paraId="1560F9C6" w14:textId="07EA7CD5">
      <w:pPr>
        <w:ind w:firstLine="1418"/>
        <w:jc w:val="both"/>
        <w:rPr>
          <w:rFonts w:ascii="Arial" w:hAnsi="Arial" w:cs="Arial"/>
          <w:color w:val="000000"/>
          <w:sz w:val="26"/>
          <w:szCs w:val="26"/>
        </w:rPr>
      </w:pPr>
      <w:r w:rsidRPr="00FB4086">
        <w:rPr>
          <w:rFonts w:ascii="Arial" w:hAnsi="Arial" w:cs="Arial"/>
          <w:sz w:val="26"/>
          <w:szCs w:val="26"/>
        </w:rPr>
        <w:t xml:space="preserve">II – Receber, apresentar, premiar iniciativas e discutir </w:t>
      </w:r>
      <w:r w:rsidRPr="00FB4086">
        <w:rPr>
          <w:rFonts w:ascii="Arial" w:hAnsi="Arial" w:cs="Arial"/>
          <w:color w:val="000000"/>
          <w:sz w:val="26"/>
          <w:szCs w:val="26"/>
        </w:rPr>
        <w:t>projetos e ações inovadoras na área de Segurança Pública que tenham sido ou possam vir a ser desenvolvidas no Município;</w:t>
      </w:r>
    </w:p>
    <w:p w:rsidR="00510035" w:rsidRPr="00FB4086" w:rsidP="00510035" w14:paraId="445AE2DE" w14:textId="77777777">
      <w:pPr>
        <w:pStyle w:val="NormalWeb"/>
        <w:shd w:val="clear" w:color="auto" w:fill="FFFFFF"/>
        <w:spacing w:before="120" w:beforeAutospacing="0" w:after="0" w:afterAutospacing="0"/>
        <w:ind w:firstLine="1418"/>
        <w:jc w:val="both"/>
        <w:rPr>
          <w:rFonts w:ascii="Arial" w:hAnsi="Arial" w:cs="Arial"/>
          <w:sz w:val="26"/>
          <w:szCs w:val="26"/>
        </w:rPr>
      </w:pPr>
      <w:r w:rsidRPr="00FB4086">
        <w:rPr>
          <w:rFonts w:ascii="Arial" w:hAnsi="Arial" w:cs="Arial"/>
          <w:sz w:val="26"/>
          <w:szCs w:val="26"/>
        </w:rPr>
        <w:t>III – Difundir perante a sociedade a importância do papel dos agentes de segurança pública, Municipal, Estadual e Federal no meio social, bem como a importância da observância das regras de conduta preconizadas e/ou penalizadas pela legislação.</w:t>
      </w:r>
    </w:p>
    <w:p w:rsidR="00510035" w:rsidRPr="00FB4086" w:rsidP="00510035" w14:paraId="6DBE327E" w14:textId="77777777">
      <w:pPr>
        <w:pStyle w:val="NormalWeb"/>
        <w:shd w:val="clear" w:color="auto" w:fill="FFFFFF"/>
        <w:spacing w:before="120" w:beforeAutospacing="0" w:after="0" w:afterAutospacing="0"/>
        <w:ind w:firstLine="1418"/>
        <w:jc w:val="both"/>
        <w:rPr>
          <w:rFonts w:ascii="Arial" w:hAnsi="Arial" w:cs="Arial"/>
          <w:color w:val="000000"/>
          <w:sz w:val="26"/>
          <w:szCs w:val="26"/>
        </w:rPr>
      </w:pPr>
      <w:r w:rsidRPr="00FB4086">
        <w:rPr>
          <w:rFonts w:ascii="Arial" w:hAnsi="Arial" w:cs="Arial"/>
          <w:color w:val="000000"/>
          <w:sz w:val="26"/>
          <w:szCs w:val="26"/>
        </w:rPr>
        <w:t xml:space="preserve">IV – </w:t>
      </w:r>
      <w:r w:rsidRPr="00FB4086">
        <w:rPr>
          <w:rFonts w:ascii="Arial" w:hAnsi="Arial" w:cs="Arial"/>
          <w:sz w:val="26"/>
          <w:szCs w:val="26"/>
        </w:rPr>
        <w:t xml:space="preserve">Estimular, apoiar e realizar </w:t>
      </w:r>
      <w:r w:rsidRPr="00FB4086">
        <w:rPr>
          <w:rFonts w:ascii="Arial" w:hAnsi="Arial" w:cs="Arial"/>
          <w:color w:val="000000"/>
          <w:sz w:val="26"/>
          <w:szCs w:val="26"/>
        </w:rPr>
        <w:t>debate sobre políticas públicas de segurança em nível municipal em escolas, universidades, associações de bairros, movimentos populares, igrejas e demais instituições;</w:t>
      </w:r>
    </w:p>
    <w:p w:rsidR="00510035" w:rsidRPr="00FB4086" w:rsidP="00510035" w14:paraId="34A3EF6E" w14:textId="77777777">
      <w:pPr>
        <w:pStyle w:val="NormalWeb"/>
        <w:shd w:val="clear" w:color="auto" w:fill="FFFFFF"/>
        <w:spacing w:before="120" w:beforeAutospacing="0" w:after="0" w:afterAutospacing="0"/>
        <w:ind w:firstLine="1418"/>
        <w:jc w:val="both"/>
        <w:rPr>
          <w:rFonts w:ascii="Arial" w:hAnsi="Arial" w:cs="Arial"/>
          <w:color w:val="000000"/>
          <w:sz w:val="26"/>
          <w:szCs w:val="26"/>
        </w:rPr>
      </w:pPr>
      <w:r w:rsidRPr="00FB4086">
        <w:rPr>
          <w:rFonts w:ascii="Arial" w:hAnsi="Arial" w:cs="Arial"/>
          <w:color w:val="000000"/>
          <w:sz w:val="26"/>
          <w:szCs w:val="26"/>
        </w:rPr>
        <w:t>V – Estimular e premiar trabalhos escolares que tenham como foco a juventude e dissemine o combate à violência e cultura da paz.</w:t>
      </w:r>
    </w:p>
    <w:p w:rsidR="00510035" w:rsidRPr="00FB4086" w:rsidP="00510035" w14:paraId="102518EB" w14:textId="77777777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Arial" w:hAnsi="Arial" w:cs="Arial"/>
          <w:color w:val="000000"/>
          <w:sz w:val="26"/>
          <w:szCs w:val="26"/>
        </w:rPr>
      </w:pPr>
    </w:p>
    <w:p w:rsidR="00510035" w:rsidRPr="00FB4086" w:rsidP="00510035" w14:paraId="7A39AD8F" w14:textId="6A69154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FB4086">
        <w:rPr>
          <w:rFonts w:ascii="Arial" w:hAnsi="Arial" w:cs="Arial"/>
          <w:b/>
          <w:sz w:val="26"/>
          <w:szCs w:val="26"/>
          <w:shd w:val="clear" w:color="auto" w:fill="FFFFFF"/>
        </w:rPr>
        <w:t xml:space="preserve">Parágrafo único - </w:t>
      </w:r>
      <w:r w:rsidRPr="00FB4086">
        <w:rPr>
          <w:rFonts w:ascii="Arial" w:hAnsi="Arial" w:cs="Arial"/>
          <w:sz w:val="26"/>
          <w:szCs w:val="26"/>
          <w:shd w:val="clear" w:color="auto" w:fill="FFFFFF"/>
        </w:rPr>
        <w:t>Na Semana Municipal</w:t>
      </w:r>
      <w:r w:rsidR="00EB5AD6">
        <w:rPr>
          <w:rFonts w:ascii="Arial" w:hAnsi="Arial" w:cs="Arial"/>
          <w:sz w:val="26"/>
          <w:szCs w:val="26"/>
          <w:shd w:val="clear" w:color="auto" w:fill="FFFFFF"/>
        </w:rPr>
        <w:t xml:space="preserve"> de Segurança</w:t>
      </w:r>
      <w:r w:rsidRPr="00FB4086">
        <w:rPr>
          <w:rFonts w:ascii="Arial" w:hAnsi="Arial" w:cs="Arial"/>
          <w:sz w:val="26"/>
          <w:szCs w:val="26"/>
          <w:shd w:val="clear" w:color="auto" w:fill="FFFFFF"/>
        </w:rPr>
        <w:t xml:space="preserve"> poderão ser homenageados os profissionais que atuam nas áreas de segurança pública e que atendam aos seguintes requisitos:</w:t>
      </w:r>
    </w:p>
    <w:p w:rsidR="00510035" w:rsidRPr="00FB4086" w:rsidP="00510035" w14:paraId="11C43E03" w14:textId="77777777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510035" w:rsidRPr="00FB4086" w:rsidP="00510035" w14:paraId="308BC4B2" w14:textId="77777777">
      <w:pPr>
        <w:pStyle w:val="NormalWeb"/>
        <w:shd w:val="clear" w:color="auto" w:fill="FFFFFF"/>
        <w:spacing w:before="120" w:beforeAutospacing="0" w:after="0" w:afterAutospacing="0"/>
        <w:ind w:firstLine="1418"/>
        <w:jc w:val="both"/>
        <w:rPr>
          <w:rFonts w:ascii="Arial" w:hAnsi="Arial" w:cs="Arial"/>
          <w:color w:val="000000"/>
          <w:sz w:val="26"/>
          <w:szCs w:val="26"/>
        </w:rPr>
      </w:pPr>
      <w:r w:rsidRPr="00FB4086">
        <w:rPr>
          <w:rFonts w:ascii="Arial" w:hAnsi="Arial" w:cs="Arial"/>
          <w:color w:val="000000"/>
          <w:sz w:val="26"/>
          <w:szCs w:val="26"/>
        </w:rPr>
        <w:t>I - Cumprir e fazer cumprir, dentre suas atribuições legalmente definidas, a Constituição Federal, as leis e as ordens legais das autoridades competentes, exercendo suas atividades com responsabilidade;</w:t>
      </w:r>
    </w:p>
    <w:p w:rsidR="00510035" w:rsidRPr="00FB4086" w:rsidP="00510035" w14:paraId="7D059EB4" w14:textId="77777777">
      <w:pPr>
        <w:pStyle w:val="NormalWeb"/>
        <w:shd w:val="clear" w:color="auto" w:fill="FFFFFF"/>
        <w:spacing w:before="120" w:beforeAutospacing="0" w:after="0" w:afterAutospacing="0"/>
        <w:ind w:firstLine="1418"/>
        <w:jc w:val="both"/>
        <w:rPr>
          <w:rFonts w:ascii="Arial" w:hAnsi="Arial" w:cs="Arial"/>
          <w:color w:val="000000"/>
          <w:sz w:val="26"/>
          <w:szCs w:val="26"/>
        </w:rPr>
      </w:pPr>
      <w:r w:rsidRPr="00FB4086">
        <w:rPr>
          <w:rFonts w:ascii="Arial" w:hAnsi="Arial" w:cs="Arial"/>
          <w:color w:val="000000"/>
          <w:sz w:val="26"/>
          <w:szCs w:val="26"/>
        </w:rPr>
        <w:t>II - Exercer sua função com integridade e equilíbrio, seguindo os princípios que regem a administração pública, não sujeitando o cumprimento do dever a influências indevidas;</w:t>
      </w:r>
    </w:p>
    <w:p w:rsidR="00510035" w:rsidRPr="00FB4086" w:rsidP="00510035" w14:paraId="5BA64883" w14:textId="77777777">
      <w:pPr>
        <w:pStyle w:val="NormalWeb"/>
        <w:shd w:val="clear" w:color="auto" w:fill="FFFFFF"/>
        <w:spacing w:before="120" w:beforeAutospacing="0" w:after="0" w:afterAutospacing="0"/>
        <w:ind w:firstLine="1418"/>
        <w:jc w:val="both"/>
        <w:rPr>
          <w:rFonts w:ascii="Arial" w:hAnsi="Arial" w:cs="Arial"/>
          <w:color w:val="000000"/>
          <w:sz w:val="26"/>
          <w:szCs w:val="26"/>
        </w:rPr>
      </w:pPr>
      <w:r w:rsidRPr="00FB4086">
        <w:rPr>
          <w:rFonts w:ascii="Arial" w:hAnsi="Arial" w:cs="Arial"/>
          <w:color w:val="000000"/>
          <w:sz w:val="26"/>
          <w:szCs w:val="26"/>
        </w:rPr>
        <w:t>III - Servir a comunidade, procurando, no exercício da suprema missão de preservar a ordem pública, promover, sempre, o bem-estar comum;</w:t>
      </w:r>
    </w:p>
    <w:p w:rsidR="00510035" w:rsidRPr="00FB4086" w:rsidP="00510035" w14:paraId="1538C3CD" w14:textId="77777777">
      <w:pPr>
        <w:pStyle w:val="NormalWeb"/>
        <w:shd w:val="clear" w:color="auto" w:fill="FFFFFF"/>
        <w:spacing w:before="120" w:beforeAutospacing="0" w:after="0" w:afterAutospacing="0"/>
        <w:ind w:firstLine="1418"/>
        <w:jc w:val="both"/>
        <w:rPr>
          <w:rFonts w:ascii="Arial" w:hAnsi="Arial" w:cs="Arial"/>
          <w:color w:val="000000"/>
          <w:sz w:val="26"/>
          <w:szCs w:val="26"/>
        </w:rPr>
      </w:pPr>
      <w:r w:rsidRPr="00FB4086">
        <w:rPr>
          <w:rFonts w:ascii="Arial" w:hAnsi="Arial" w:cs="Arial"/>
          <w:color w:val="000000"/>
          <w:sz w:val="26"/>
          <w:szCs w:val="26"/>
        </w:rPr>
        <w:t>IV - Mantiver boas relações com outras categorias profissionais, conhecendo e respeitando-lhes os limites de sua competência, mas elevando o conceito e os padrões da própria profissão, zelando por sua competência e autoridade;</w:t>
      </w:r>
    </w:p>
    <w:p w:rsidR="00510035" w:rsidRPr="00FB4086" w:rsidP="00510035" w14:paraId="3DBC4CC4" w14:textId="77777777">
      <w:pPr>
        <w:pStyle w:val="NormalWeb"/>
        <w:shd w:val="clear" w:color="auto" w:fill="FFFFFF"/>
        <w:spacing w:before="120" w:beforeAutospacing="0" w:after="0" w:afterAutospacing="0"/>
        <w:ind w:firstLine="1418"/>
        <w:jc w:val="both"/>
        <w:rPr>
          <w:rFonts w:ascii="Arial" w:hAnsi="Arial" w:cs="Arial"/>
          <w:color w:val="000000"/>
          <w:sz w:val="26"/>
          <w:szCs w:val="26"/>
        </w:rPr>
      </w:pPr>
      <w:r w:rsidRPr="00FB4086">
        <w:rPr>
          <w:rFonts w:ascii="Arial" w:hAnsi="Arial" w:cs="Arial"/>
          <w:color w:val="000000"/>
          <w:sz w:val="26"/>
          <w:szCs w:val="26"/>
        </w:rPr>
        <w:t>V - Zelar pelo nome da instituição a qual serve;</w:t>
      </w:r>
    </w:p>
    <w:p w:rsidR="00510035" w:rsidRPr="00FB4086" w:rsidP="00510035" w14:paraId="7BD9C501" w14:textId="77777777">
      <w:pPr>
        <w:pStyle w:val="NormalWeb"/>
        <w:shd w:val="clear" w:color="auto" w:fill="FFFFFF"/>
        <w:spacing w:before="120" w:beforeAutospacing="0" w:after="0" w:afterAutospacing="0"/>
        <w:ind w:firstLine="1418"/>
        <w:jc w:val="both"/>
        <w:rPr>
          <w:rFonts w:ascii="Arial" w:hAnsi="Arial" w:cs="Arial"/>
          <w:color w:val="000000"/>
          <w:sz w:val="26"/>
          <w:szCs w:val="26"/>
        </w:rPr>
      </w:pPr>
      <w:r w:rsidRPr="00FB4086">
        <w:rPr>
          <w:rFonts w:ascii="Arial" w:hAnsi="Arial" w:cs="Arial"/>
          <w:color w:val="000000"/>
          <w:sz w:val="26"/>
          <w:szCs w:val="26"/>
        </w:rPr>
        <w:t>VI - Proceder de maneira ilibada na vida pública ou particular;</w:t>
      </w:r>
    </w:p>
    <w:p w:rsidR="00510035" w:rsidRPr="00FB4086" w:rsidP="00510035" w14:paraId="6C67B457" w14:textId="77777777">
      <w:pPr>
        <w:pStyle w:val="NormalWeb"/>
        <w:shd w:val="clear" w:color="auto" w:fill="FFFFFF"/>
        <w:spacing w:before="120" w:beforeAutospacing="0" w:after="0" w:afterAutospacing="0"/>
        <w:ind w:firstLine="1418"/>
        <w:jc w:val="both"/>
        <w:rPr>
          <w:rFonts w:ascii="Arial" w:hAnsi="Arial" w:cs="Arial"/>
          <w:color w:val="000000"/>
          <w:sz w:val="26"/>
          <w:szCs w:val="26"/>
        </w:rPr>
      </w:pPr>
      <w:r w:rsidRPr="00FB4086">
        <w:rPr>
          <w:rFonts w:ascii="Arial" w:hAnsi="Arial" w:cs="Arial"/>
          <w:color w:val="000000"/>
          <w:sz w:val="26"/>
          <w:szCs w:val="26"/>
        </w:rPr>
        <w:t>VII - Tiver participação em feitos de grande repercussão no combate da criminalidade, tais como prisões, apreensões e salvamentos.</w:t>
      </w:r>
    </w:p>
    <w:p w:rsidR="00510035" w:rsidRPr="00FB4086" w:rsidP="00510035" w14:paraId="617E6CE8" w14:textId="77777777">
      <w:pPr>
        <w:jc w:val="both"/>
        <w:rPr>
          <w:rFonts w:ascii="Arial" w:hAnsi="Arial" w:cs="Arial"/>
          <w:sz w:val="26"/>
          <w:szCs w:val="26"/>
        </w:rPr>
      </w:pPr>
    </w:p>
    <w:p w:rsidR="00510035" w:rsidRPr="00FB4086" w:rsidP="00510035" w14:paraId="4A24F17F" w14:textId="78203B72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FB4086">
        <w:rPr>
          <w:rFonts w:ascii="Arial" w:hAnsi="Arial" w:cs="Arial"/>
          <w:b/>
          <w:sz w:val="26"/>
          <w:szCs w:val="26"/>
        </w:rPr>
        <w:t xml:space="preserve">Artigo 5º - </w:t>
      </w:r>
      <w:r w:rsidRPr="00FB4086" w:rsidR="00E75BAC">
        <w:rPr>
          <w:rFonts w:ascii="Arial" w:hAnsi="Arial" w:cs="Arial"/>
          <w:sz w:val="26"/>
          <w:szCs w:val="26"/>
        </w:rPr>
        <w:t>Demais atos necessários à instituição da Semana Municipal de Segurança Pública poderão ser regulamentados no prazo de 60 (sessenta) dias da publicação desta lei.</w:t>
      </w:r>
    </w:p>
    <w:p w:rsidR="00510035" w:rsidRPr="00FB4086" w:rsidP="00510035" w14:paraId="06518096" w14:textId="77777777">
      <w:pPr>
        <w:jc w:val="both"/>
        <w:rPr>
          <w:rFonts w:ascii="Arial" w:hAnsi="Arial" w:cs="Arial"/>
          <w:sz w:val="26"/>
          <w:szCs w:val="26"/>
        </w:rPr>
      </w:pPr>
      <w:r w:rsidRPr="00FB4086">
        <w:rPr>
          <w:rFonts w:ascii="Arial" w:hAnsi="Arial" w:cs="Arial"/>
          <w:sz w:val="26"/>
          <w:szCs w:val="26"/>
        </w:rPr>
        <w:t xml:space="preserve"> </w:t>
      </w:r>
    </w:p>
    <w:p w:rsidR="00FB4086" w:rsidRPr="00FB4086" w:rsidP="00FB4086" w14:paraId="64AA5A8B" w14:textId="77777777">
      <w:pPr>
        <w:ind w:firstLine="1440"/>
        <w:jc w:val="both"/>
        <w:rPr>
          <w:rFonts w:ascii="Arial" w:hAnsi="Arial" w:cs="Arial"/>
          <w:sz w:val="26"/>
          <w:szCs w:val="26"/>
        </w:rPr>
      </w:pPr>
      <w:r w:rsidRPr="00FB4086">
        <w:rPr>
          <w:rFonts w:ascii="Arial" w:hAnsi="Arial" w:cs="Arial"/>
          <w:sz w:val="26"/>
          <w:szCs w:val="26"/>
        </w:rPr>
        <w:t xml:space="preserve">Sala das Sessões, 31 de maio de 2022. </w:t>
      </w:r>
    </w:p>
    <w:p w:rsidR="00510035" w:rsidRPr="00FB4086" w:rsidP="00510035" w14:paraId="352A0CE6" w14:textId="293DA933">
      <w:pPr>
        <w:jc w:val="center"/>
        <w:rPr>
          <w:rFonts w:ascii="Arial" w:hAnsi="Arial" w:cs="Arial"/>
          <w:sz w:val="26"/>
          <w:szCs w:val="26"/>
        </w:rPr>
      </w:pPr>
    </w:p>
    <w:p w:rsidR="00510035" w:rsidRPr="00FB4086" w:rsidP="00510035" w14:paraId="3D90D49B" w14:textId="56745B0F">
      <w:pPr>
        <w:jc w:val="center"/>
        <w:rPr>
          <w:rFonts w:ascii="Arial" w:hAnsi="Arial" w:cs="Arial"/>
          <w:sz w:val="26"/>
          <w:szCs w:val="26"/>
        </w:rPr>
      </w:pPr>
      <w:r w:rsidRPr="00FB4086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231063" cy="643860"/>
            <wp:effectExtent l="0" t="0" r="0" b="4445"/>
            <wp:docPr id="210444773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863126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3244" cy="67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035" w:rsidRPr="00FB4086" w:rsidP="00510035" w14:paraId="4165FB38" w14:textId="0063647F">
      <w:pPr>
        <w:jc w:val="center"/>
        <w:rPr>
          <w:rFonts w:ascii="Arial" w:hAnsi="Arial" w:cs="Arial"/>
          <w:sz w:val="26"/>
          <w:szCs w:val="26"/>
        </w:rPr>
      </w:pPr>
    </w:p>
    <w:p w:rsidR="0058155C" w:rsidRPr="00FB4086" w:rsidP="0058155C" w14:paraId="61EFF51E" w14:textId="7A2ABB45">
      <w:pPr>
        <w:spacing w:after="200" w:line="276" w:lineRule="auto"/>
        <w:ind w:left="709" w:right="-142" w:firstLine="2126"/>
        <w:rPr>
          <w:rFonts w:ascii="Arial" w:hAnsi="Arial" w:cs="Arial"/>
          <w:b/>
          <w:sz w:val="26"/>
          <w:szCs w:val="26"/>
        </w:rPr>
      </w:pPr>
      <w:r w:rsidRPr="00FB4086">
        <w:rPr>
          <w:rFonts w:ascii="Arial" w:hAnsi="Arial" w:cs="Arial"/>
          <w:b/>
          <w:sz w:val="26"/>
          <w:szCs w:val="26"/>
        </w:rPr>
        <w:t xml:space="preserve">         SIRINEU ARAUJO</w:t>
      </w:r>
    </w:p>
    <w:p w:rsidR="0058155C" w:rsidRPr="00FB4086" w:rsidP="0058155C" w14:paraId="4D9B5BD6" w14:textId="77777777">
      <w:pPr>
        <w:spacing w:after="200" w:line="276" w:lineRule="auto"/>
        <w:ind w:left="709" w:right="-142" w:firstLine="2126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FB4086">
        <w:rPr>
          <w:rFonts w:ascii="Arial" w:hAnsi="Arial" w:cs="Arial"/>
          <w:b/>
          <w:sz w:val="26"/>
          <w:szCs w:val="26"/>
        </w:rPr>
        <w:t xml:space="preserve">              Vereador (PL)</w:t>
      </w:r>
    </w:p>
    <w:p w:rsidR="00510035" w:rsidRPr="00FB4086" w:rsidP="00510035" w14:paraId="001304C1" w14:textId="74A9FE75">
      <w:pPr>
        <w:jc w:val="center"/>
        <w:rPr>
          <w:rFonts w:ascii="Arial" w:hAnsi="Arial" w:cs="Arial"/>
          <w:sz w:val="26"/>
          <w:szCs w:val="26"/>
        </w:rPr>
      </w:pPr>
    </w:p>
    <w:p w:rsidR="00510035" w:rsidRPr="00FB4086" w:rsidP="00510035" w14:paraId="3893CC5F" w14:textId="1914320E">
      <w:pPr>
        <w:jc w:val="center"/>
        <w:rPr>
          <w:rFonts w:ascii="Arial" w:hAnsi="Arial" w:cs="Arial"/>
          <w:sz w:val="26"/>
          <w:szCs w:val="26"/>
        </w:rPr>
      </w:pPr>
    </w:p>
    <w:p w:rsidR="00510035" w:rsidRPr="00FB4086" w:rsidP="00510035" w14:paraId="36D0F8E3" w14:textId="09E8DFFB">
      <w:pPr>
        <w:jc w:val="center"/>
        <w:rPr>
          <w:rFonts w:ascii="Arial" w:hAnsi="Arial" w:cs="Arial"/>
          <w:sz w:val="26"/>
          <w:szCs w:val="26"/>
        </w:rPr>
      </w:pPr>
    </w:p>
    <w:p w:rsidR="00510035" w:rsidRPr="00FB4086" w:rsidP="00510035" w14:paraId="45E5468C" w14:textId="07D042B4">
      <w:pPr>
        <w:jc w:val="center"/>
        <w:rPr>
          <w:rFonts w:ascii="Arial" w:hAnsi="Arial" w:cs="Arial"/>
          <w:sz w:val="26"/>
          <w:szCs w:val="26"/>
        </w:rPr>
      </w:pPr>
    </w:p>
    <w:p w:rsidR="00510035" w:rsidRPr="00FB4086" w:rsidP="00510035" w14:paraId="5B9B9EB3" w14:textId="7C24126A">
      <w:pPr>
        <w:jc w:val="center"/>
        <w:rPr>
          <w:rFonts w:ascii="Arial" w:hAnsi="Arial" w:cs="Arial"/>
          <w:sz w:val="26"/>
          <w:szCs w:val="26"/>
        </w:rPr>
      </w:pPr>
    </w:p>
    <w:p w:rsidR="00510035" w:rsidRPr="00FB4086" w:rsidP="00510035" w14:paraId="0EE36119" w14:textId="4410C7D6">
      <w:pPr>
        <w:jc w:val="center"/>
        <w:rPr>
          <w:rFonts w:ascii="Arial" w:hAnsi="Arial" w:cs="Arial"/>
          <w:sz w:val="26"/>
          <w:szCs w:val="26"/>
        </w:rPr>
      </w:pPr>
    </w:p>
    <w:p w:rsidR="00510035" w:rsidRPr="00FB4086" w:rsidP="00510035" w14:paraId="52CF28B8" w14:textId="7059FBB9">
      <w:pPr>
        <w:jc w:val="center"/>
        <w:rPr>
          <w:rFonts w:ascii="Arial" w:hAnsi="Arial" w:cs="Arial"/>
          <w:sz w:val="26"/>
          <w:szCs w:val="26"/>
        </w:rPr>
      </w:pPr>
    </w:p>
    <w:p w:rsidR="00510035" w:rsidRPr="00FB4086" w:rsidP="00510035" w14:paraId="471AE317" w14:textId="6D86BEFF">
      <w:pPr>
        <w:jc w:val="center"/>
        <w:rPr>
          <w:rFonts w:ascii="Arial" w:hAnsi="Arial" w:cs="Arial"/>
          <w:sz w:val="26"/>
          <w:szCs w:val="26"/>
        </w:rPr>
      </w:pPr>
    </w:p>
    <w:p w:rsidR="00510035" w:rsidRPr="00FB4086" w:rsidP="00510035" w14:paraId="655A2E14" w14:textId="4FA68F67">
      <w:pPr>
        <w:jc w:val="center"/>
        <w:rPr>
          <w:rFonts w:ascii="Arial" w:hAnsi="Arial" w:cs="Arial"/>
          <w:sz w:val="26"/>
          <w:szCs w:val="26"/>
        </w:rPr>
      </w:pPr>
    </w:p>
    <w:p w:rsidR="00510035" w:rsidRPr="00FB4086" w:rsidP="00510035" w14:paraId="48AD5FF0" w14:textId="3E465E38">
      <w:pPr>
        <w:jc w:val="center"/>
        <w:rPr>
          <w:rFonts w:ascii="Arial" w:hAnsi="Arial" w:cs="Arial"/>
          <w:sz w:val="26"/>
          <w:szCs w:val="26"/>
        </w:rPr>
      </w:pPr>
    </w:p>
    <w:p w:rsidR="00510035" w:rsidRPr="00FB4086" w:rsidP="00510035" w14:paraId="04B35FDB" w14:textId="12EBE4D1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FB4086">
        <w:rPr>
          <w:rFonts w:ascii="Arial" w:hAnsi="Arial" w:cs="Arial"/>
          <w:b/>
          <w:bCs/>
          <w:sz w:val="26"/>
          <w:szCs w:val="26"/>
        </w:rPr>
        <w:t>JUSTIFICATIVA</w:t>
      </w:r>
    </w:p>
    <w:p w:rsidR="00510035" w:rsidRPr="00FB4086" w:rsidP="00510035" w14:paraId="3AD55860" w14:textId="77777777">
      <w:pPr>
        <w:jc w:val="center"/>
        <w:rPr>
          <w:rFonts w:ascii="Arial" w:hAnsi="Arial" w:cs="Arial"/>
          <w:sz w:val="26"/>
          <w:szCs w:val="26"/>
        </w:rPr>
      </w:pPr>
    </w:p>
    <w:p w:rsidR="00510035" w:rsidRPr="00FB4086" w:rsidP="00510035" w14:paraId="25AC2189" w14:textId="77777777">
      <w:pPr>
        <w:jc w:val="center"/>
        <w:rPr>
          <w:rFonts w:ascii="Arial" w:hAnsi="Arial" w:cs="Arial"/>
          <w:sz w:val="26"/>
          <w:szCs w:val="26"/>
        </w:rPr>
      </w:pPr>
    </w:p>
    <w:p w:rsidR="00510035" w:rsidRPr="00FB4086" w:rsidP="00510035" w14:paraId="578F4342" w14:textId="7D640F86">
      <w:pPr>
        <w:spacing w:line="276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FB4086">
        <w:rPr>
          <w:rFonts w:ascii="Arial" w:hAnsi="Arial" w:cs="Arial"/>
          <w:sz w:val="26"/>
          <w:szCs w:val="26"/>
        </w:rPr>
        <w:t xml:space="preserve">O Vereador que subscreve, observadas as disposições regimentais, submete à apreciação e deliberação dessa casa de leis o presente Projeto de Lei que “Institui a Semana Municipal de Segurança Pública e da Guarda Municipal no Calendário Oficial do Município de </w:t>
      </w:r>
      <w:r w:rsidRPr="00FB4086" w:rsidR="0058155C">
        <w:rPr>
          <w:rFonts w:ascii="Arial" w:hAnsi="Arial" w:cs="Arial"/>
          <w:sz w:val="26"/>
          <w:szCs w:val="26"/>
        </w:rPr>
        <w:t>Sumaré</w:t>
      </w:r>
      <w:r w:rsidRPr="00FB4086">
        <w:rPr>
          <w:rFonts w:ascii="Arial" w:hAnsi="Arial" w:cs="Arial"/>
          <w:sz w:val="26"/>
          <w:szCs w:val="26"/>
        </w:rPr>
        <w:t>” a ser comemorado no dia 10 de outubro, anualmente. No mesmo dia em que é comemorado</w:t>
      </w:r>
      <w:r w:rsidRPr="00FB4086">
        <w:rPr>
          <w:rFonts w:ascii="Arial" w:hAnsi="Arial" w:cs="Arial"/>
          <w:color w:val="202124"/>
          <w:sz w:val="26"/>
          <w:szCs w:val="26"/>
          <w:shd w:val="clear" w:color="auto" w:fill="FFFFFF"/>
        </w:rPr>
        <w:t xml:space="preserve"> o </w:t>
      </w:r>
      <w:r w:rsidRPr="00FB4086">
        <w:rPr>
          <w:rFonts w:ascii="Arial" w:hAnsi="Arial" w:cs="Arial"/>
          <w:b/>
          <w:bCs/>
          <w:color w:val="202124"/>
          <w:sz w:val="26"/>
          <w:szCs w:val="26"/>
          <w:shd w:val="clear" w:color="auto" w:fill="FFFFFF"/>
        </w:rPr>
        <w:t xml:space="preserve">Dia da Guarda Municipal no Brasil, </w:t>
      </w:r>
      <w:r w:rsidRPr="00FB4086">
        <w:rPr>
          <w:rFonts w:ascii="Arial" w:hAnsi="Arial" w:cs="Arial"/>
          <w:color w:val="202124"/>
          <w:sz w:val="26"/>
          <w:szCs w:val="26"/>
          <w:shd w:val="clear" w:color="auto" w:fill="FFFFFF"/>
        </w:rPr>
        <w:t>Lei nº 12.066, que foi instituída no </w:t>
      </w:r>
      <w:r w:rsidRPr="00FB4086">
        <w:rPr>
          <w:rFonts w:ascii="Arial" w:hAnsi="Arial" w:cs="Arial"/>
          <w:bCs/>
          <w:color w:val="202124"/>
          <w:sz w:val="26"/>
          <w:szCs w:val="26"/>
          <w:shd w:val="clear" w:color="auto" w:fill="FFFFFF"/>
        </w:rPr>
        <w:t>dia</w:t>
      </w:r>
      <w:r w:rsidRPr="00FB4086">
        <w:rPr>
          <w:rFonts w:ascii="Arial" w:hAnsi="Arial" w:cs="Arial"/>
          <w:color w:val="202124"/>
          <w:sz w:val="26"/>
          <w:szCs w:val="26"/>
          <w:shd w:val="clear" w:color="auto" w:fill="FFFFFF"/>
        </w:rPr>
        <w:t> 29 de outubro de 2009 e decretada pelo EX-VICE–PRESIDENTE DA REPÚBLICA, José Alencar Gomes da Silva, que entrou em vigor no mesmo </w:t>
      </w:r>
      <w:r w:rsidRPr="00FB4086">
        <w:rPr>
          <w:rFonts w:ascii="Arial" w:hAnsi="Arial" w:cs="Arial"/>
          <w:bCs/>
          <w:color w:val="202124"/>
          <w:sz w:val="26"/>
          <w:szCs w:val="26"/>
          <w:shd w:val="clear" w:color="auto" w:fill="FFFFFF"/>
        </w:rPr>
        <w:t>dia</w:t>
      </w:r>
      <w:r w:rsidRPr="00FB4086">
        <w:rPr>
          <w:rFonts w:ascii="Arial" w:hAnsi="Arial" w:cs="Arial"/>
          <w:color w:val="202124"/>
          <w:sz w:val="26"/>
          <w:szCs w:val="26"/>
          <w:shd w:val="clear" w:color="auto" w:fill="FFFFFF"/>
        </w:rPr>
        <w:t>.</w:t>
      </w:r>
    </w:p>
    <w:p w:rsidR="00510035" w:rsidRPr="00FB4086" w:rsidP="00510035" w14:paraId="2E14278D" w14:textId="77777777">
      <w:pPr>
        <w:spacing w:line="276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FB4086">
        <w:rPr>
          <w:rFonts w:ascii="Arial" w:hAnsi="Arial" w:cs="Arial"/>
          <w:sz w:val="26"/>
          <w:szCs w:val="26"/>
        </w:rPr>
        <w:t>O presente Projeto de Lei tem como desígnio fomentar o debate, adoção de Práticas e Políticas Públicas que eleve a segurança e diminua os índices de violência no município.</w:t>
      </w:r>
    </w:p>
    <w:p w:rsidR="00510035" w:rsidRPr="00FB4086" w:rsidP="00510035" w14:paraId="563E0744" w14:textId="77777777">
      <w:pPr>
        <w:spacing w:line="276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FB4086">
        <w:rPr>
          <w:rFonts w:ascii="Arial" w:hAnsi="Arial" w:cs="Arial"/>
          <w:sz w:val="26"/>
          <w:szCs w:val="26"/>
        </w:rPr>
        <w:t>A Segurança Pública não pode ser tratada apenas como medidas de vigilância e repressão, mas como sistema integrado e otimizado envolvendo instrumento de prevenção, justiça e defesa dos direitos sociais.</w:t>
      </w:r>
    </w:p>
    <w:p w:rsidR="00510035" w:rsidRPr="00FB4086" w:rsidP="00510035" w14:paraId="24A99AA4" w14:textId="77777777">
      <w:pPr>
        <w:spacing w:line="276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FB4086">
        <w:rPr>
          <w:rFonts w:ascii="Arial" w:hAnsi="Arial" w:cs="Arial"/>
          <w:sz w:val="26"/>
          <w:szCs w:val="26"/>
        </w:rPr>
        <w:t>O processo de Segurança Pública se inicia pela prevenção e finda na reparação do dano, no tratamento das causas e na reinclusão na sociedade, de modo a garantir uma melhor qualidade de segurança, objetivando ainda a integração de um conjunto de conhecimentos e ferramentas.</w:t>
      </w:r>
    </w:p>
    <w:p w:rsidR="00510035" w:rsidRPr="00FB4086" w:rsidP="00510035" w14:paraId="199E3E60" w14:textId="5520432F">
      <w:pPr>
        <w:spacing w:line="276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FB4086">
        <w:rPr>
          <w:rFonts w:ascii="Arial" w:hAnsi="Arial" w:cs="Arial"/>
          <w:sz w:val="26"/>
          <w:szCs w:val="26"/>
        </w:rPr>
        <w:t xml:space="preserve">A Semana Municipal de Segurança Pública e da Guarda Municipal tem, dentre outros, o objetivo de receber, apresentar, discutir e premiar iniciativas, projetos e/ou ações inovadoras na área de Segurança Pública, que tenha sido ou possam vir a ser desenvolvidas no município, exaltando assim a importância da participação da sociedade nas Políticas de Segurança Pública, Municipal, Estadual e Federal no meio social, bem como a importância da observância das regras de conduta preconizadas e/ou penalizadas pela legislação, podendo ser colhidos inclusive, subsídios para a criação e aperfeiçoamento de um plano de Segurança Pública para o Município de </w:t>
      </w:r>
      <w:r w:rsidRPr="00FB4086" w:rsidR="0058155C">
        <w:rPr>
          <w:rFonts w:ascii="Arial" w:hAnsi="Arial" w:cs="Arial"/>
          <w:sz w:val="26"/>
          <w:szCs w:val="26"/>
        </w:rPr>
        <w:t>Sumaré.</w:t>
      </w:r>
    </w:p>
    <w:p w:rsidR="00510035" w:rsidRPr="00FB4086" w:rsidP="00510035" w14:paraId="66CBB693" w14:textId="62695AC1">
      <w:pPr>
        <w:spacing w:line="276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FB4086">
        <w:rPr>
          <w:rFonts w:ascii="Arial" w:hAnsi="Arial" w:cs="Arial"/>
          <w:sz w:val="26"/>
          <w:szCs w:val="26"/>
        </w:rPr>
        <w:t xml:space="preserve">A escolha da criação da Semana está intimamente relacionada com a discussão e disseminação perante a sociedade das Políticas de Segurança Pública realizadas em </w:t>
      </w:r>
      <w:r w:rsidRPr="00FB4086" w:rsidR="0058155C">
        <w:rPr>
          <w:rFonts w:ascii="Arial" w:hAnsi="Arial" w:cs="Arial"/>
          <w:sz w:val="26"/>
          <w:szCs w:val="26"/>
        </w:rPr>
        <w:t>Sumaré</w:t>
      </w:r>
      <w:r w:rsidRPr="00FB4086">
        <w:rPr>
          <w:rFonts w:ascii="Arial" w:hAnsi="Arial" w:cs="Arial"/>
          <w:sz w:val="26"/>
          <w:szCs w:val="26"/>
        </w:rPr>
        <w:t>.</w:t>
      </w:r>
    </w:p>
    <w:p w:rsidR="00FB4086" w:rsidP="00510035" w14:paraId="7B1C8DF4" w14:textId="77777777">
      <w:pPr>
        <w:spacing w:line="276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510035" w:rsidRPr="00FB4086" w:rsidP="00510035" w14:paraId="2EC132B3" w14:textId="3031A1E5">
      <w:pPr>
        <w:spacing w:line="276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FB4086">
        <w:rPr>
          <w:rFonts w:ascii="Arial" w:hAnsi="Arial" w:cs="Arial"/>
          <w:sz w:val="26"/>
          <w:szCs w:val="26"/>
        </w:rPr>
        <w:t xml:space="preserve">Face ao exposto, sendo a matéria conveniente e oportuna, tendo objetivo e alcance social apresentamos as justificativas inerentes ao Projeto de Lei proposto, que Institui a Semana Municipal de Segurança Pública e da Guarda Municipal no Calendário Oficial do Município de </w:t>
      </w:r>
      <w:r w:rsidRPr="00FB4086" w:rsidR="0058155C">
        <w:rPr>
          <w:rFonts w:ascii="Arial" w:hAnsi="Arial" w:cs="Arial"/>
          <w:sz w:val="26"/>
          <w:szCs w:val="26"/>
        </w:rPr>
        <w:t>Sumaré</w:t>
      </w:r>
      <w:r w:rsidRPr="00FB4086">
        <w:rPr>
          <w:rFonts w:ascii="Arial" w:hAnsi="Arial" w:cs="Arial"/>
          <w:sz w:val="26"/>
          <w:szCs w:val="26"/>
        </w:rPr>
        <w:t>, solicitando o beneplácito destes Nobres Pares para sua aprovação.</w:t>
      </w:r>
    </w:p>
    <w:p w:rsidR="0058155C" w:rsidRPr="00FB4086" w:rsidP="0058155C" w14:paraId="317D0D48" w14:textId="77777777">
      <w:pPr>
        <w:ind w:firstLine="1440"/>
        <w:jc w:val="both"/>
        <w:rPr>
          <w:rFonts w:ascii="Arial" w:hAnsi="Arial" w:cs="Arial"/>
          <w:sz w:val="26"/>
          <w:szCs w:val="26"/>
        </w:rPr>
      </w:pPr>
      <w:r w:rsidRPr="00FB4086">
        <w:rPr>
          <w:rFonts w:ascii="Arial" w:hAnsi="Arial" w:cs="Arial"/>
          <w:sz w:val="26"/>
          <w:szCs w:val="26"/>
        </w:rPr>
        <w:t>Assim, pedimos aos ilustres pares a aprovação deste Projeto de Lei.</w:t>
      </w:r>
    </w:p>
    <w:p w:rsidR="0058155C" w:rsidRPr="00FB4086" w:rsidP="0058155C" w14:paraId="257358E0" w14:textId="77777777">
      <w:pPr>
        <w:tabs>
          <w:tab w:val="left" w:pos="851"/>
        </w:tabs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</w:p>
    <w:p w:rsidR="0058155C" w:rsidRPr="00FB4086" w:rsidP="00510035" w14:paraId="4BCA9E45" w14:textId="77777777">
      <w:pPr>
        <w:spacing w:line="276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510035" w:rsidRPr="00FB4086" w:rsidP="00510035" w14:paraId="5BCD654D" w14:textId="77777777">
      <w:pPr>
        <w:jc w:val="center"/>
        <w:rPr>
          <w:rFonts w:ascii="Arial" w:hAnsi="Arial" w:cs="Arial"/>
          <w:b/>
          <w:sz w:val="26"/>
          <w:szCs w:val="26"/>
        </w:rPr>
      </w:pPr>
    </w:p>
    <w:p w:rsidR="00AF091D" w:rsidRPr="00FB4086" w:rsidP="002777F8" w14:paraId="438B44F4" w14:textId="1484C141">
      <w:pPr>
        <w:ind w:firstLine="1440"/>
        <w:jc w:val="both"/>
        <w:rPr>
          <w:rFonts w:ascii="Arial" w:hAnsi="Arial" w:cs="Arial"/>
          <w:sz w:val="26"/>
          <w:szCs w:val="26"/>
        </w:rPr>
      </w:pPr>
      <w:r w:rsidRPr="00FB4086">
        <w:rPr>
          <w:rFonts w:ascii="Arial" w:hAnsi="Arial" w:cs="Arial"/>
          <w:sz w:val="26"/>
          <w:szCs w:val="26"/>
        </w:rPr>
        <w:t xml:space="preserve">Sala das Sessões, </w:t>
      </w:r>
      <w:r w:rsidRPr="00FB4086" w:rsidR="00FB4086">
        <w:rPr>
          <w:rFonts w:ascii="Arial" w:hAnsi="Arial" w:cs="Arial"/>
          <w:sz w:val="26"/>
          <w:szCs w:val="26"/>
        </w:rPr>
        <w:t>31</w:t>
      </w:r>
      <w:r w:rsidRPr="00FB4086">
        <w:rPr>
          <w:rFonts w:ascii="Arial" w:hAnsi="Arial" w:cs="Arial"/>
          <w:sz w:val="26"/>
          <w:szCs w:val="26"/>
        </w:rPr>
        <w:t xml:space="preserve"> de maio de 202</w:t>
      </w:r>
      <w:r w:rsidRPr="00FB4086" w:rsidR="00124555">
        <w:rPr>
          <w:rFonts w:ascii="Arial" w:hAnsi="Arial" w:cs="Arial"/>
          <w:sz w:val="26"/>
          <w:szCs w:val="26"/>
        </w:rPr>
        <w:t>2</w:t>
      </w:r>
      <w:r w:rsidRPr="00FB4086">
        <w:rPr>
          <w:rFonts w:ascii="Arial" w:hAnsi="Arial" w:cs="Arial"/>
          <w:sz w:val="26"/>
          <w:szCs w:val="26"/>
        </w:rPr>
        <w:t xml:space="preserve">. </w:t>
      </w:r>
    </w:p>
    <w:p w:rsidR="00AF091D" w:rsidRPr="00FB4086" w:rsidP="002777F8" w14:paraId="32B313BB" w14:textId="0AC0C9A4">
      <w:pPr>
        <w:ind w:firstLine="1440"/>
        <w:jc w:val="both"/>
        <w:rPr>
          <w:rFonts w:ascii="Arial" w:hAnsi="Arial" w:cs="Arial"/>
          <w:sz w:val="26"/>
          <w:szCs w:val="26"/>
        </w:rPr>
      </w:pPr>
      <w:r w:rsidRPr="00FB4086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231063" cy="643860"/>
            <wp:effectExtent l="0" t="0" r="0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660548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3244" cy="67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91D" w:rsidRPr="00FB4086" w:rsidP="002777F8" w14:paraId="383A8892" w14:textId="77777777">
      <w:pPr>
        <w:ind w:firstLine="1440"/>
        <w:jc w:val="both"/>
        <w:rPr>
          <w:rFonts w:ascii="Arial" w:hAnsi="Arial" w:cs="Arial"/>
          <w:sz w:val="26"/>
          <w:szCs w:val="26"/>
        </w:rPr>
      </w:pPr>
    </w:p>
    <w:p w:rsidR="00FB4086" w:rsidRPr="00FB4086" w:rsidP="00AF091D" w14:paraId="2BA63300" w14:textId="77777777">
      <w:pPr>
        <w:spacing w:after="200" w:line="276" w:lineRule="auto"/>
        <w:ind w:left="709" w:right="-142" w:firstLine="2126"/>
        <w:rPr>
          <w:rFonts w:ascii="Arial" w:hAnsi="Arial" w:cs="Arial"/>
          <w:b/>
          <w:sz w:val="26"/>
          <w:szCs w:val="26"/>
        </w:rPr>
      </w:pPr>
      <w:r w:rsidRPr="00FB4086">
        <w:rPr>
          <w:rFonts w:ascii="Arial" w:hAnsi="Arial" w:cs="Arial"/>
          <w:b/>
          <w:sz w:val="26"/>
          <w:szCs w:val="26"/>
        </w:rPr>
        <w:t xml:space="preserve">          SIRINEU ARAUJO</w:t>
      </w:r>
    </w:p>
    <w:p w:rsidR="00AF091D" w:rsidRPr="00FB4086" w:rsidP="00FB4086" w14:paraId="730FA00B" w14:textId="21FF58C0">
      <w:pPr>
        <w:spacing w:after="200" w:line="276" w:lineRule="auto"/>
        <w:ind w:left="709" w:right="-142" w:firstLine="2126"/>
        <w:rPr>
          <w:rFonts w:ascii="Arial" w:hAnsi="Arial" w:cs="Arial"/>
          <w:sz w:val="26"/>
          <w:szCs w:val="26"/>
        </w:rPr>
      </w:pPr>
      <w:r w:rsidRPr="00FB4086">
        <w:rPr>
          <w:rFonts w:ascii="Arial" w:hAnsi="Arial" w:cs="Arial"/>
          <w:b/>
          <w:sz w:val="26"/>
          <w:szCs w:val="26"/>
        </w:rPr>
        <w:t xml:space="preserve">              Vereador (PL)</w:t>
      </w:r>
    </w:p>
    <w:p w:rsidR="00AF091D" w:rsidRPr="00FB4086" w:rsidP="002777F8" w14:paraId="5E28DD31" w14:textId="77777777">
      <w:pPr>
        <w:ind w:firstLine="1440"/>
        <w:jc w:val="both"/>
        <w:rPr>
          <w:rFonts w:ascii="Arial" w:hAnsi="Arial" w:cs="Arial"/>
          <w:sz w:val="26"/>
          <w:szCs w:val="26"/>
        </w:rPr>
      </w:pPr>
    </w:p>
    <w:p w:rsidR="002777F8" w:rsidRPr="00FB4086" w:rsidP="002777F8" w14:paraId="252F6494" w14:textId="26324B46">
      <w:pPr>
        <w:tabs>
          <w:tab w:val="left" w:pos="851"/>
        </w:tabs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</w:p>
    <w:p w:rsidR="002777F8" w:rsidRPr="00FB4086" w:rsidP="002777F8" w14:paraId="727E772C" w14:textId="78AEBC68">
      <w:pPr>
        <w:tabs>
          <w:tab w:val="left" w:pos="851"/>
        </w:tabs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</w:p>
    <w:p w:rsidR="0077267C" w:rsidRPr="00FB4086" w:rsidP="001677C5" w14:paraId="177726A3" w14:textId="5111FDFA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RPr="00FB4086" w:rsidP="001677C5" w14:paraId="3A493397" w14:textId="254D048B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RPr="00EC747C" w:rsidP="001677C5" w14:paraId="0ED45EAD" w14:textId="0440C042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RPr="00EC747C" w:rsidP="001677C5" w14:paraId="431C5A4D" w14:textId="31C109E6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1677C5" w:rsidRPr="00EC747C" w:rsidP="00601BC6" w14:paraId="14B3F2DF" w14:textId="77777777">
      <w:pPr>
        <w:spacing w:after="0" w:line="240" w:lineRule="auto"/>
        <w:ind w:firstLine="2268"/>
        <w:jc w:val="both"/>
        <w:rPr>
          <w:rFonts w:ascii="Arial" w:eastAsia="Times New Roman" w:hAnsi="Arial" w:cs="Arial"/>
          <w:color w:val="000000"/>
          <w:sz w:val="26"/>
          <w:szCs w:val="26"/>
          <w:lang w:eastAsia="pt-BR"/>
        </w:rPr>
      </w:pPr>
    </w:p>
    <w:p w:rsidR="001677C5" w:rsidRPr="00EC747C" w:rsidP="00601BC6" w14:paraId="23B7A18C" w14:textId="77777777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3345E4" w:rsidRPr="00601BC6" w:rsidP="0077267C" w14:paraId="06D06759" w14:textId="7EBE04EE">
      <w:pPr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ind w:firstLine="1440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</w:p>
    <w:p w:rsidR="00F46C8F" w:rsidP="0057046B" w14:paraId="3DF375F2" w14:textId="77777777">
      <w:pPr>
        <w:overflowPunct w:val="0"/>
        <w:autoSpaceDE w:val="0"/>
        <w:autoSpaceDN w:val="0"/>
        <w:adjustRightInd w:val="0"/>
        <w:spacing w:after="0" w:line="240" w:lineRule="auto"/>
        <w:ind w:firstLine="1440"/>
        <w:jc w:val="center"/>
        <w:textAlignment w:val="baseline"/>
        <w:rPr>
          <w:rFonts w:ascii="Arial" w:eastAsia="Times New Roman" w:hAnsi="Arial" w:cs="Times New Roman"/>
          <w:sz w:val="24"/>
          <w:szCs w:val="20"/>
          <w:lang w:eastAsia="pt-BR"/>
        </w:rPr>
      </w:pPr>
    </w:p>
    <w:permEnd w:id="0"/>
    <w:p w:rsidR="003345E4" w:rsidP="0057046B" w14:paraId="134A295C" w14:textId="1F216B7E">
      <w:pPr>
        <w:overflowPunct w:val="0"/>
        <w:autoSpaceDE w:val="0"/>
        <w:autoSpaceDN w:val="0"/>
        <w:adjustRightInd w:val="0"/>
        <w:spacing w:after="0" w:line="240" w:lineRule="auto"/>
        <w:ind w:firstLine="1440"/>
        <w:jc w:val="center"/>
        <w:textAlignment w:val="baseline"/>
        <w:rPr>
          <w:rFonts w:ascii="Arial" w:eastAsia="Times New Roman" w:hAnsi="Arial" w:cs="Times New Roman"/>
          <w:sz w:val="24"/>
          <w:szCs w:val="20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61006"/>
    <w:multiLevelType w:val="hybridMultilevel"/>
    <w:tmpl w:val="72407EB6"/>
    <w:lvl w:ilvl="0">
      <w:start w:val="1"/>
      <w:numFmt w:val="upperRoman"/>
      <w:lvlText w:val="%1-"/>
      <w:lvlJc w:val="left"/>
      <w:pPr>
        <w:ind w:left="1287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730197"/>
    <w:multiLevelType w:val="hybridMultilevel"/>
    <w:tmpl w:val="2F1249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AA2B99"/>
    <w:multiLevelType w:val="hybridMultilevel"/>
    <w:tmpl w:val="79E82D48"/>
    <w:lvl w:ilvl="0">
      <w:start w:val="1"/>
      <w:numFmt w:val="lowerLetter"/>
      <w:lvlText w:val="%1)"/>
      <w:lvlJc w:val="left"/>
      <w:pPr>
        <w:ind w:left="3195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898"/>
    <w:rsid w:val="00050DCD"/>
    <w:rsid w:val="00085D94"/>
    <w:rsid w:val="000B1957"/>
    <w:rsid w:val="000D2BDC"/>
    <w:rsid w:val="000E2080"/>
    <w:rsid w:val="000F5928"/>
    <w:rsid w:val="00104AAA"/>
    <w:rsid w:val="00124555"/>
    <w:rsid w:val="00144638"/>
    <w:rsid w:val="00147B64"/>
    <w:rsid w:val="0015657E"/>
    <w:rsid w:val="00156CF8"/>
    <w:rsid w:val="001677C5"/>
    <w:rsid w:val="001935E6"/>
    <w:rsid w:val="001F1075"/>
    <w:rsid w:val="00203E42"/>
    <w:rsid w:val="00204046"/>
    <w:rsid w:val="00221976"/>
    <w:rsid w:val="002531F4"/>
    <w:rsid w:val="0026002E"/>
    <w:rsid w:val="002777F8"/>
    <w:rsid w:val="002A1D9B"/>
    <w:rsid w:val="002B59BB"/>
    <w:rsid w:val="002F4B5A"/>
    <w:rsid w:val="003212D2"/>
    <w:rsid w:val="00325AC6"/>
    <w:rsid w:val="003345E4"/>
    <w:rsid w:val="00335E88"/>
    <w:rsid w:val="00460A32"/>
    <w:rsid w:val="004B2CC9"/>
    <w:rsid w:val="004D6B9C"/>
    <w:rsid w:val="004E040E"/>
    <w:rsid w:val="004E3701"/>
    <w:rsid w:val="00510035"/>
    <w:rsid w:val="0051286F"/>
    <w:rsid w:val="00526994"/>
    <w:rsid w:val="005365A6"/>
    <w:rsid w:val="005660F5"/>
    <w:rsid w:val="0057046B"/>
    <w:rsid w:val="0058155C"/>
    <w:rsid w:val="00581DA6"/>
    <w:rsid w:val="005953F7"/>
    <w:rsid w:val="005D010E"/>
    <w:rsid w:val="005E2718"/>
    <w:rsid w:val="005F228C"/>
    <w:rsid w:val="00601B0A"/>
    <w:rsid w:val="00601BC6"/>
    <w:rsid w:val="00626437"/>
    <w:rsid w:val="00632FA0"/>
    <w:rsid w:val="006576B2"/>
    <w:rsid w:val="00685699"/>
    <w:rsid w:val="006C41A4"/>
    <w:rsid w:val="006D1E9A"/>
    <w:rsid w:val="00715F47"/>
    <w:rsid w:val="0072135E"/>
    <w:rsid w:val="00723A0C"/>
    <w:rsid w:val="0077267C"/>
    <w:rsid w:val="007C072A"/>
    <w:rsid w:val="007D65BB"/>
    <w:rsid w:val="007F58C6"/>
    <w:rsid w:val="007F5FAC"/>
    <w:rsid w:val="008026D2"/>
    <w:rsid w:val="008203DD"/>
    <w:rsid w:val="00822396"/>
    <w:rsid w:val="00822FBD"/>
    <w:rsid w:val="00826F35"/>
    <w:rsid w:val="008343C5"/>
    <w:rsid w:val="008746D5"/>
    <w:rsid w:val="008A4F32"/>
    <w:rsid w:val="008B4B04"/>
    <w:rsid w:val="008F7B5D"/>
    <w:rsid w:val="009271C0"/>
    <w:rsid w:val="00927730"/>
    <w:rsid w:val="00934D95"/>
    <w:rsid w:val="009362AF"/>
    <w:rsid w:val="009469E9"/>
    <w:rsid w:val="00975F7E"/>
    <w:rsid w:val="00976AFD"/>
    <w:rsid w:val="009A4AEE"/>
    <w:rsid w:val="009B2157"/>
    <w:rsid w:val="00A06CF2"/>
    <w:rsid w:val="00A13F2E"/>
    <w:rsid w:val="00A26915"/>
    <w:rsid w:val="00A505A9"/>
    <w:rsid w:val="00A51497"/>
    <w:rsid w:val="00A6032A"/>
    <w:rsid w:val="00AB2838"/>
    <w:rsid w:val="00AD31AE"/>
    <w:rsid w:val="00AD590C"/>
    <w:rsid w:val="00AE6AEE"/>
    <w:rsid w:val="00AF091D"/>
    <w:rsid w:val="00AF6DFB"/>
    <w:rsid w:val="00B10706"/>
    <w:rsid w:val="00B420D8"/>
    <w:rsid w:val="00B902EB"/>
    <w:rsid w:val="00BE2F09"/>
    <w:rsid w:val="00BE741F"/>
    <w:rsid w:val="00C00C1E"/>
    <w:rsid w:val="00C22067"/>
    <w:rsid w:val="00C264D6"/>
    <w:rsid w:val="00C36410"/>
    <w:rsid w:val="00C36776"/>
    <w:rsid w:val="00C37D9D"/>
    <w:rsid w:val="00C71E8C"/>
    <w:rsid w:val="00C86F44"/>
    <w:rsid w:val="00CD396E"/>
    <w:rsid w:val="00CD6B58"/>
    <w:rsid w:val="00CE6A81"/>
    <w:rsid w:val="00CF401E"/>
    <w:rsid w:val="00CF40E9"/>
    <w:rsid w:val="00CF5A43"/>
    <w:rsid w:val="00D028E4"/>
    <w:rsid w:val="00D1563B"/>
    <w:rsid w:val="00D34F42"/>
    <w:rsid w:val="00D5161F"/>
    <w:rsid w:val="00D6066A"/>
    <w:rsid w:val="00D6467C"/>
    <w:rsid w:val="00D82711"/>
    <w:rsid w:val="00DA564F"/>
    <w:rsid w:val="00DB3F9B"/>
    <w:rsid w:val="00E023FE"/>
    <w:rsid w:val="00E02F19"/>
    <w:rsid w:val="00E067E3"/>
    <w:rsid w:val="00E1543F"/>
    <w:rsid w:val="00E460A6"/>
    <w:rsid w:val="00E55116"/>
    <w:rsid w:val="00E66448"/>
    <w:rsid w:val="00E67466"/>
    <w:rsid w:val="00E705D1"/>
    <w:rsid w:val="00E75BAC"/>
    <w:rsid w:val="00E96B2A"/>
    <w:rsid w:val="00EA7DDE"/>
    <w:rsid w:val="00EB5AD6"/>
    <w:rsid w:val="00EC1606"/>
    <w:rsid w:val="00EC747C"/>
    <w:rsid w:val="00ED7B07"/>
    <w:rsid w:val="00EE1E78"/>
    <w:rsid w:val="00EF7FE4"/>
    <w:rsid w:val="00F227EE"/>
    <w:rsid w:val="00F46C8F"/>
    <w:rsid w:val="00F857FD"/>
    <w:rsid w:val="00FB4086"/>
    <w:rsid w:val="00FD66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30"/>
  </w:style>
  <w:style w:type="paragraph" w:styleId="Heading1">
    <w:name w:val="heading 1"/>
    <w:basedOn w:val="Normal"/>
    <w:next w:val="Normal"/>
    <w:link w:val="Ttulo1Char"/>
    <w:uiPriority w:val="9"/>
    <w:qFormat/>
    <w:locked/>
    <w:rsid w:val="005704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822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9277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2773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927730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927730"/>
  </w:style>
  <w:style w:type="paragraph" w:styleId="ListParagraph">
    <w:name w:val="List Paragraph"/>
    <w:basedOn w:val="Normal"/>
    <w:uiPriority w:val="34"/>
    <w:qFormat/>
    <w:locked/>
    <w:rsid w:val="005660F5"/>
    <w:pPr>
      <w:ind w:left="720"/>
      <w:contextualSpacing/>
    </w:pPr>
  </w:style>
  <w:style w:type="paragraph" w:customStyle="1" w:styleId="content-textcontainer">
    <w:name w:val="content-text__container"/>
    <w:basedOn w:val="Normal"/>
    <w:rsid w:val="00C37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14463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204046"/>
    <w:rPr>
      <w:color w:val="0000FF"/>
      <w:u w:val="single"/>
    </w:rPr>
  </w:style>
  <w:style w:type="character" w:customStyle="1" w:styleId="Ttulo1Char">
    <w:name w:val="Título 1 Char"/>
    <w:basedOn w:val="DefaultParagraphFont"/>
    <w:link w:val="Heading1"/>
    <w:uiPriority w:val="9"/>
    <w:rsid w:val="00570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abel">
    <w:name w:val="label"/>
    <w:basedOn w:val="DefaultParagraphFont"/>
    <w:rsid w:val="00FD66B7"/>
  </w:style>
  <w:style w:type="character" w:customStyle="1" w:styleId="Ttulo2Char">
    <w:name w:val="Título 2 Char"/>
    <w:basedOn w:val="DefaultParagraphFont"/>
    <w:link w:val="Heading2"/>
    <w:uiPriority w:val="9"/>
    <w:semiHidden/>
    <w:rsid w:val="00822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link w:val="TtuloChar"/>
    <w:qFormat/>
    <w:locked/>
    <w:rsid w:val="002777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customStyle="1" w:styleId="TtuloChar">
    <w:name w:val="Título Char"/>
    <w:basedOn w:val="DefaultParagraphFont"/>
    <w:link w:val="Title"/>
    <w:rsid w:val="002777F8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1011</Words>
  <Characters>5465</Characters>
  <Application>Microsoft Office Word</Application>
  <DocSecurity>8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8</cp:revision>
  <cp:lastPrinted>2022-05-02T14:52:00Z</cp:lastPrinted>
  <dcterms:created xsi:type="dcterms:W3CDTF">2022-05-30T15:37:00Z</dcterms:created>
  <dcterms:modified xsi:type="dcterms:W3CDTF">2022-05-30T19:06:00Z</dcterms:modified>
</cp:coreProperties>
</file>