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2551990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B7070" w:rsidP="007B12C6" w14:paraId="4669744B" w14:textId="569F42A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B7070" w:rsidP="005B7070" w14:paraId="6CAAF61A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5B7070" w:rsidP="005B7070" w14:paraId="75B03782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5B7070" w:rsidP="005B7070" w14:paraId="044E5E02" w14:textId="4641044B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a </w:t>
      </w:r>
      <w:r>
        <w:rPr>
          <w:rFonts w:ascii="Arial" w:hAnsi="Arial" w:cs="Arial"/>
          <w:b/>
          <w:bCs/>
          <w:sz w:val="22"/>
          <w:szCs w:val="22"/>
        </w:rPr>
        <w:t xml:space="preserve">TROCA DA LÂMPADA </w:t>
      </w:r>
      <w:r>
        <w:rPr>
          <w:rFonts w:ascii="Arial" w:hAnsi="Arial" w:cs="Arial"/>
          <w:sz w:val="22"/>
          <w:szCs w:val="22"/>
        </w:rPr>
        <w:t>queimada na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30257">
        <w:rPr>
          <w:rFonts w:ascii="Arial" w:hAnsi="Arial" w:cs="Arial"/>
          <w:b/>
          <w:sz w:val="22"/>
          <w:szCs w:val="22"/>
        </w:rPr>
        <w:t>Rua</w:t>
      </w:r>
      <w:r>
        <w:rPr>
          <w:rFonts w:ascii="Arial" w:hAnsi="Arial" w:cs="Arial"/>
          <w:b/>
          <w:sz w:val="22"/>
          <w:szCs w:val="22"/>
        </w:rPr>
        <w:t xml:space="preserve"> Antônio </w:t>
      </w:r>
      <w:r>
        <w:rPr>
          <w:rFonts w:ascii="Arial" w:hAnsi="Arial" w:cs="Arial"/>
          <w:b/>
          <w:sz w:val="22"/>
          <w:szCs w:val="22"/>
        </w:rPr>
        <w:t>Ravagnani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nº 9</w:t>
      </w:r>
      <w:r>
        <w:rPr>
          <w:rFonts w:ascii="Arial" w:hAnsi="Arial" w:cs="Arial"/>
          <w:b/>
          <w:sz w:val="22"/>
          <w:szCs w:val="22"/>
        </w:rPr>
        <w:t>5</w:t>
      </w:r>
      <w:r w:rsidRPr="00C3025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–</w:t>
      </w:r>
      <w:r w:rsidRPr="00C3025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Residencial </w:t>
      </w:r>
      <w:r>
        <w:rPr>
          <w:rFonts w:ascii="Arial" w:hAnsi="Arial" w:cs="Arial"/>
          <w:b/>
          <w:sz w:val="22"/>
          <w:szCs w:val="22"/>
        </w:rPr>
        <w:t>Borbom</w:t>
      </w:r>
      <w:r>
        <w:rPr>
          <w:rFonts w:ascii="Arial" w:hAnsi="Arial" w:cs="Arial"/>
          <w:b/>
          <w:sz w:val="22"/>
          <w:szCs w:val="22"/>
        </w:rPr>
        <w:t xml:space="preserve">, Sumaré/SP - CEP: </w:t>
      </w:r>
      <w:r>
        <w:rPr>
          <w:rFonts w:ascii="Arial" w:hAnsi="Arial" w:cs="Arial"/>
          <w:b/>
          <w:sz w:val="22"/>
          <w:szCs w:val="22"/>
        </w:rPr>
        <w:t>13173-413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5B7070" w:rsidP="005B7070" w14:paraId="4D7915DE" w14:textId="77777777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Sabe-se que parte da população tende a transitar nas ruas no período noturno, por essa razão se faz necessária a troca da lâmpada a fim de proporcionar mais segurança, uma vez que a iluminação além de contribuir no bem-estar do cidadão é necessária à condição de vida.</w:t>
      </w:r>
      <w:bookmarkStart w:id="0" w:name="_GoBack"/>
      <w:bookmarkEnd w:id="0"/>
    </w:p>
    <w:p w:rsidR="005B7070" w:rsidP="005B7070" w14:paraId="3948C6C2" w14:textId="77777777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:rsidR="005B7070" w:rsidP="005B7070" w14:paraId="37FDC38A" w14:textId="77777777">
      <w:pPr>
        <w:pStyle w:val="Heading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:rsidR="005B7070" w:rsidP="005B7070" w14:paraId="1D434E6A" w14:textId="5A5DCBA3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1 de </w:t>
      </w:r>
      <w:r>
        <w:rPr>
          <w:rFonts w:ascii="Arial" w:hAnsi="Arial" w:cs="Arial"/>
        </w:rPr>
        <w:t>dezem</w:t>
      </w:r>
      <w:r>
        <w:rPr>
          <w:rFonts w:ascii="Arial" w:hAnsi="Arial" w:cs="Arial"/>
        </w:rPr>
        <w:t>bro de 2020.</w:t>
      </w:r>
    </w:p>
    <w:p w:rsidR="005B7070" w:rsidP="005B7070" w14:paraId="3A2404B6" w14:textId="77777777">
      <w:pPr>
        <w:pStyle w:val="Standard"/>
        <w:jc w:val="center"/>
        <w:rPr>
          <w:rFonts w:ascii="Arial" w:hAnsi="Arial" w:cs="Arial"/>
          <w:b/>
        </w:rPr>
      </w:pPr>
    </w:p>
    <w:p w:rsidR="005B7070" w:rsidP="005B7070" w14:paraId="12D5898B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024974066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536136" name=""/>
                    <pic:cNvPicPr/>
                  </pic:nvPicPr>
                  <pic:blipFill>
                    <a:blip xmlns:r="http://schemas.openxmlformats.org/officeDocument/2006/relationships" r:embed="rId4">
                      <a:lum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7070" w:rsidP="005B7070" w14:paraId="250A61A7" w14:textId="77777777">
      <w:pPr>
        <w:pStyle w:val="Standard"/>
        <w:jc w:val="center"/>
        <w:rPr>
          <w:rFonts w:cs="Arial"/>
          <w:b/>
          <w:szCs w:val="24"/>
        </w:rPr>
      </w:pPr>
    </w:p>
    <w:p w:rsidR="005B7070" w:rsidP="005B7070" w14:paraId="1A511A70" w14:textId="77777777">
      <w:pPr>
        <w:pStyle w:val="Standard"/>
        <w:jc w:val="center"/>
        <w:rPr>
          <w:rFonts w:cs="Arial"/>
          <w:b/>
          <w:szCs w:val="24"/>
        </w:rPr>
      </w:pPr>
    </w:p>
    <w:p w:rsidR="005B7070" w:rsidRPr="00855785" w:rsidP="005B7070" w14:paraId="346FFB34" w14:textId="77777777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:rsidR="005B7070" w:rsidP="005B7070" w14:paraId="29A6C1BD" w14:textId="77777777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</w:p>
    <w:p w:rsidR="005B7070" w:rsidRPr="00855785" w:rsidP="005B7070" w14:paraId="4704BC6D" w14:textId="5B5A1364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p w:rsidR="005B7070" w:rsidP="007B12C6" w14:paraId="36CCDF9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7070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257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1CAF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5B7070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5B707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Valdir de Oliveira</cp:lastModifiedBy>
  <cp:revision>2</cp:revision>
  <cp:lastPrinted>2020-06-08T15:10:00Z</cp:lastPrinted>
  <dcterms:created xsi:type="dcterms:W3CDTF">2020-12-01T13:38:00Z</dcterms:created>
  <dcterms:modified xsi:type="dcterms:W3CDTF">2020-12-01T13:38:00Z</dcterms:modified>
</cp:coreProperties>
</file>