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3AD7A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130429" w:rsidR="00130429">
        <w:rPr>
          <w:rFonts w:ascii="Bookman Old Style" w:hAnsi="Bookman Old Style" w:cs="Arial"/>
          <w:sz w:val="24"/>
          <w:szCs w:val="24"/>
        </w:rPr>
        <w:t>Rua Presidente Washington Luís, Vila Carlota.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29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dcterms:created xsi:type="dcterms:W3CDTF">2021-06-14T19:34:00Z</dcterms:created>
  <dcterms:modified xsi:type="dcterms:W3CDTF">2022-05-30T20:35:00Z</dcterms:modified>
</cp:coreProperties>
</file>