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B66" w:rsidRPr="009F7B66" w:rsidP="00497306" w14:paraId="5CF7C4BB" w14:textId="66F3223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F7B66">
        <w:rPr>
          <w:rFonts w:ascii="Times New Roman" w:hAnsi="Times New Roman" w:cs="Times New Roman"/>
          <w:b/>
          <w:sz w:val="28"/>
          <w:szCs w:val="28"/>
        </w:rPr>
        <w:tab/>
      </w:r>
      <w:r w:rsidRPr="009F7B66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9F7B66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9F7B66" w:rsidR="001042AD">
        <w:rPr>
          <w:rFonts w:ascii="Times New Roman" w:hAnsi="Times New Roman" w:cs="Times New Roman"/>
          <w:sz w:val="28"/>
          <w:szCs w:val="28"/>
        </w:rPr>
        <w:t>n</w:t>
      </w:r>
      <w:r w:rsidRPr="009F7B66" w:rsidR="000329E1">
        <w:rPr>
          <w:rFonts w:ascii="Times New Roman" w:hAnsi="Times New Roman" w:cs="Times New Roman"/>
          <w:sz w:val="28"/>
          <w:szCs w:val="28"/>
        </w:rPr>
        <w:t xml:space="preserve">a troca de lâmpadas na </w:t>
      </w:r>
      <w:bookmarkStart w:id="1" w:name="_GoBack"/>
      <w:r w:rsidRPr="00497306" w:rsidR="00497306">
        <w:rPr>
          <w:rFonts w:ascii="Times New Roman" w:hAnsi="Times New Roman" w:cs="Times New Roman"/>
          <w:sz w:val="28"/>
          <w:szCs w:val="28"/>
        </w:rPr>
        <w:t xml:space="preserve">Rua </w:t>
      </w:r>
      <w:r w:rsidR="00497306">
        <w:rPr>
          <w:rFonts w:ascii="Times New Roman" w:hAnsi="Times New Roman" w:cs="Times New Roman"/>
          <w:sz w:val="28"/>
          <w:szCs w:val="28"/>
        </w:rPr>
        <w:t>Bernadeta</w:t>
      </w:r>
      <w:r w:rsidR="00497306">
        <w:rPr>
          <w:rFonts w:ascii="Times New Roman" w:hAnsi="Times New Roman" w:cs="Times New Roman"/>
          <w:sz w:val="28"/>
          <w:szCs w:val="28"/>
        </w:rPr>
        <w:t xml:space="preserve"> Maria de Oliveira, bifurcação Rua </w:t>
      </w:r>
      <w:r w:rsidR="00497306">
        <w:rPr>
          <w:rFonts w:ascii="Times New Roman" w:hAnsi="Times New Roman" w:cs="Times New Roman"/>
          <w:sz w:val="28"/>
          <w:szCs w:val="28"/>
        </w:rPr>
        <w:t>C</w:t>
      </w:r>
      <w:r w:rsidRPr="00497306" w:rsidR="00497306">
        <w:rPr>
          <w:rFonts w:ascii="Times New Roman" w:hAnsi="Times New Roman" w:cs="Times New Roman"/>
          <w:sz w:val="28"/>
          <w:szCs w:val="28"/>
        </w:rPr>
        <w:t>obrasma</w:t>
      </w:r>
      <w:r w:rsidR="00497306">
        <w:rPr>
          <w:rFonts w:ascii="Times New Roman" w:hAnsi="Times New Roman" w:cs="Times New Roman"/>
          <w:sz w:val="28"/>
          <w:szCs w:val="28"/>
        </w:rPr>
        <w:t>,</w:t>
      </w:r>
      <w:r w:rsidRPr="00497306" w:rsidR="00497306">
        <w:rPr>
          <w:rFonts w:ascii="Times New Roman" w:hAnsi="Times New Roman" w:cs="Times New Roman"/>
          <w:sz w:val="28"/>
          <w:szCs w:val="28"/>
        </w:rPr>
        <w:t xml:space="preserve"> poste frente </w:t>
      </w:r>
      <w:r w:rsidRPr="00497306" w:rsidR="00497306">
        <w:rPr>
          <w:rFonts w:ascii="Times New Roman" w:hAnsi="Times New Roman" w:cs="Times New Roman"/>
          <w:sz w:val="28"/>
          <w:szCs w:val="28"/>
        </w:rPr>
        <w:t>a</w:t>
      </w:r>
      <w:r w:rsidRPr="00497306" w:rsidR="00497306">
        <w:rPr>
          <w:rFonts w:ascii="Times New Roman" w:hAnsi="Times New Roman" w:cs="Times New Roman"/>
          <w:sz w:val="28"/>
          <w:szCs w:val="28"/>
        </w:rPr>
        <w:t xml:space="preserve"> tapeçaria, numero 15, </w:t>
      </w:r>
      <w:r w:rsidR="00947BE8">
        <w:rPr>
          <w:rFonts w:ascii="Times New Roman" w:hAnsi="Times New Roman" w:cs="Times New Roman"/>
          <w:sz w:val="28"/>
          <w:szCs w:val="28"/>
        </w:rPr>
        <w:t>Jd Bom R</w:t>
      </w:r>
      <w:r w:rsidRPr="00497306" w:rsidR="00497306">
        <w:rPr>
          <w:rFonts w:ascii="Times New Roman" w:hAnsi="Times New Roman" w:cs="Times New Roman"/>
          <w:sz w:val="28"/>
          <w:szCs w:val="28"/>
        </w:rPr>
        <w:t>etiro</w:t>
      </w:r>
      <w:r w:rsidR="00947BE8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473ECB" w:rsidRPr="00473ECB" w:rsidP="00D432C1" w14:paraId="0C169B3D" w14:textId="32CC26C3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8"/>
          <w:szCs w:val="28"/>
        </w:rPr>
      </w:pPr>
    </w:p>
    <w:p w:rsidR="00ED4FCA" w:rsidRPr="0016226E" w:rsidP="00ED4FCA" w14:paraId="3E72B8FD" w14:textId="3283F9E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P="00ED4FCA" w14:paraId="522F9FB8" w14:textId="12D9D8D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9E1">
        <w:rPr>
          <w:rFonts w:ascii="Times New Roman" w:hAnsi="Times New Roman" w:cs="Times New Roman"/>
          <w:sz w:val="28"/>
          <w:szCs w:val="28"/>
        </w:rPr>
        <w:t>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="002228E5">
        <w:rPr>
          <w:rFonts w:ascii="Times New Roman" w:hAnsi="Times New Roman" w:cs="Times New Roman"/>
          <w:sz w:val="28"/>
          <w:szCs w:val="28"/>
        </w:rPr>
        <w:t>s</w:t>
      </w:r>
      <w:r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="002228E5">
        <w:rPr>
          <w:rFonts w:ascii="Times New Roman" w:hAnsi="Times New Roman" w:cs="Times New Roman"/>
          <w:sz w:val="28"/>
          <w:szCs w:val="28"/>
        </w:rPr>
        <w:t>ão</w:t>
      </w:r>
      <w:r w:rsidR="000A6131">
        <w:rPr>
          <w:rFonts w:ascii="Times New Roman" w:hAnsi="Times New Roman" w:cs="Times New Roman"/>
          <w:sz w:val="28"/>
          <w:szCs w:val="28"/>
        </w:rPr>
        <w:t xml:space="preserve"> </w:t>
      </w:r>
      <w:r w:rsidR="000A6131">
        <w:rPr>
          <w:rFonts w:ascii="Times New Roman" w:hAnsi="Times New Roman" w:cs="Times New Roman"/>
          <w:sz w:val="28"/>
          <w:szCs w:val="28"/>
        </w:rPr>
        <w:t>queimada</w:t>
      </w:r>
      <w:r w:rsidR="000A6131">
        <w:rPr>
          <w:rFonts w:ascii="Times New Roman" w:hAnsi="Times New Roman" w:cs="Times New Roman"/>
          <w:sz w:val="28"/>
          <w:szCs w:val="28"/>
        </w:rPr>
        <w:t>, ca</w:t>
      </w:r>
      <w:r w:rsidR="00473ECB">
        <w:rPr>
          <w:rFonts w:ascii="Times New Roman" w:hAnsi="Times New Roman" w:cs="Times New Roman"/>
          <w:sz w:val="28"/>
          <w:szCs w:val="28"/>
        </w:rPr>
        <w:t>usando crimes e furtos no local, e sua substituição trará melhoria na qualidade de vida da população.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D66BB8" w:rsidP="00ED4FCA" w14:paraId="4C0682D4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18A2ACBB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194EE48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73ECB">
        <w:rPr>
          <w:rFonts w:ascii="Times New Roman" w:hAnsi="Times New Roman" w:cs="Times New Roman"/>
          <w:sz w:val="28"/>
          <w:szCs w:val="28"/>
        </w:rPr>
        <w:t>31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473ECB">
        <w:rPr>
          <w:rFonts w:ascii="Times New Roman" w:hAnsi="Times New Roman" w:cs="Times New Roman"/>
          <w:sz w:val="28"/>
          <w:szCs w:val="28"/>
        </w:rPr>
        <w:t>maio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841B2"/>
    <w:rsid w:val="001B0E3B"/>
    <w:rsid w:val="002228E5"/>
    <w:rsid w:val="002617B4"/>
    <w:rsid w:val="002762AB"/>
    <w:rsid w:val="0031467D"/>
    <w:rsid w:val="00335693"/>
    <w:rsid w:val="00460A32"/>
    <w:rsid w:val="00473ECB"/>
    <w:rsid w:val="00497306"/>
    <w:rsid w:val="004B2CC9"/>
    <w:rsid w:val="004C6F13"/>
    <w:rsid w:val="0051286F"/>
    <w:rsid w:val="00626437"/>
    <w:rsid w:val="00632FA0"/>
    <w:rsid w:val="006C41A4"/>
    <w:rsid w:val="006D1E9A"/>
    <w:rsid w:val="006F74B0"/>
    <w:rsid w:val="00777FE7"/>
    <w:rsid w:val="00822396"/>
    <w:rsid w:val="00837A66"/>
    <w:rsid w:val="00845DBE"/>
    <w:rsid w:val="00947BE8"/>
    <w:rsid w:val="00973A30"/>
    <w:rsid w:val="009C6958"/>
    <w:rsid w:val="009F7B66"/>
    <w:rsid w:val="00A06CF2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432C1"/>
    <w:rsid w:val="00D66BB8"/>
    <w:rsid w:val="00DC7232"/>
    <w:rsid w:val="00DD3BC3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7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442F8-DE00-45CD-B777-8E72E931B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2022-05-25T18:39:00Z</dcterms:created>
  <dcterms:modified xsi:type="dcterms:W3CDTF">2022-05-25T18:39:00Z</dcterms:modified>
</cp:coreProperties>
</file>