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ECD" w:rsidRPr="005B7ECD" w:rsidP="005B7ECD" w14:paraId="20BB744F" w14:textId="3DC46FF6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7ECD">
        <w:rPr>
          <w:rFonts w:ascii="Times New Roman" w:hAnsi="Times New Roman" w:cs="Times New Roman"/>
          <w:b/>
          <w:sz w:val="28"/>
          <w:szCs w:val="28"/>
        </w:rPr>
        <w:tab/>
      </w:r>
      <w:r w:rsidRPr="005B7ECD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B7ECD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B7ECD" w:rsidR="001042AD">
        <w:rPr>
          <w:rFonts w:ascii="Times New Roman" w:hAnsi="Times New Roman" w:cs="Times New Roman"/>
          <w:sz w:val="28"/>
          <w:szCs w:val="28"/>
        </w:rPr>
        <w:t>n</w:t>
      </w:r>
      <w:r w:rsidRPr="005B7ECD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>Rua Geraldo Rosa Verí</w:t>
      </w:r>
      <w:r w:rsidRPr="005B7ECD">
        <w:rPr>
          <w:rFonts w:ascii="Times New Roman" w:hAnsi="Times New Roman" w:cs="Times New Roman"/>
          <w:sz w:val="28"/>
          <w:szCs w:val="28"/>
        </w:rPr>
        <w:t xml:space="preserve">ssimo, 352, </w:t>
      </w:r>
      <w:r>
        <w:rPr>
          <w:rFonts w:ascii="Times New Roman" w:hAnsi="Times New Roman" w:cs="Times New Roman"/>
          <w:sz w:val="28"/>
          <w:szCs w:val="28"/>
        </w:rPr>
        <w:t xml:space="preserve">Jd.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5B7ECD">
        <w:rPr>
          <w:rFonts w:ascii="Times New Roman" w:hAnsi="Times New Roman" w:cs="Times New Roman"/>
          <w:sz w:val="28"/>
          <w:szCs w:val="28"/>
        </w:rPr>
        <w:t>alegari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473ECB" w:rsidRPr="00D270F3" w:rsidP="00D270F3" w14:paraId="0C169B3D" w14:textId="38188BE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460A32"/>
    <w:rsid w:val="00473ECB"/>
    <w:rsid w:val="00497306"/>
    <w:rsid w:val="004B2CC9"/>
    <w:rsid w:val="004C6F13"/>
    <w:rsid w:val="0051286F"/>
    <w:rsid w:val="00556600"/>
    <w:rsid w:val="005B7ECD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270F3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B109-277D-4DAC-B88D-E59F3364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2022-05-25T18:41:00Z</dcterms:created>
  <dcterms:modified xsi:type="dcterms:W3CDTF">2022-05-25T18:41:00Z</dcterms:modified>
</cp:coreProperties>
</file>