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4A6C35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271575">
        <w:rPr>
          <w:rFonts w:ascii="Arial" w:hAnsi="Arial" w:cs="Arial"/>
          <w:color w:val="000000"/>
        </w:rPr>
        <w:t>Ane</w:t>
      </w:r>
      <w:r w:rsidR="000E4B7B">
        <w:rPr>
          <w:rFonts w:ascii="Arial" w:hAnsi="Arial" w:cs="Arial"/>
          <w:color w:val="000000"/>
        </w:rPr>
        <w:t>l</w:t>
      </w:r>
      <w:r w:rsidR="00271575">
        <w:rPr>
          <w:rFonts w:ascii="Arial" w:hAnsi="Arial" w:cs="Arial"/>
          <w:color w:val="000000"/>
        </w:rPr>
        <w:t>ita</w:t>
      </w:r>
      <w:r w:rsidR="00271575">
        <w:rPr>
          <w:rFonts w:ascii="Arial" w:hAnsi="Arial" w:cs="Arial"/>
          <w:color w:val="000000"/>
        </w:rPr>
        <w:t xml:space="preserve"> Rosa Batista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271575">
        <w:rPr>
          <w:rFonts w:ascii="Arial" w:hAnsi="Arial" w:cs="Arial"/>
          <w:color w:val="000000"/>
        </w:rPr>
        <w:t>Jardim Aclimação, região da Área Cura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00425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271575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0E4B7B"/>
    <w:rsid w:val="00104AAA"/>
    <w:rsid w:val="0015657E"/>
    <w:rsid w:val="00156CF8"/>
    <w:rsid w:val="001E09AD"/>
    <w:rsid w:val="001E764B"/>
    <w:rsid w:val="00233342"/>
    <w:rsid w:val="002578E9"/>
    <w:rsid w:val="00271575"/>
    <w:rsid w:val="0029171E"/>
    <w:rsid w:val="00320674"/>
    <w:rsid w:val="003258B8"/>
    <w:rsid w:val="00357602"/>
    <w:rsid w:val="003A4037"/>
    <w:rsid w:val="003F0B61"/>
    <w:rsid w:val="00436C4E"/>
    <w:rsid w:val="00460A32"/>
    <w:rsid w:val="004B2CC9"/>
    <w:rsid w:val="004B793B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5B3A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2021-05-04T19:21:00Z</dcterms:created>
  <dcterms:modified xsi:type="dcterms:W3CDTF">2022-05-27T16:28:00Z</dcterms:modified>
</cp:coreProperties>
</file>