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E9A" w:rsidRDefault="006D1E9A" w:rsidP="00601B0A">
      <w:permStart w:id="520175480" w:edGrp="everyone"/>
    </w:p>
    <w:p w:rsidR="00F10664" w:rsidRDefault="00F10664" w:rsidP="00601B0A"/>
    <w:p w:rsidR="00F10664" w:rsidRDefault="00B33CB4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18ª Sessão Ordinária de 2022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:rsidR="00F10664" w:rsidRDefault="00B33CB4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31 de maio de 2022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</w:p>
    <w:p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Pr="00DD7935" w:rsidRDefault="00B33CB4" w:rsidP="00F1066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DD793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I – EXPEDIENTE</w:t>
      </w:r>
    </w:p>
    <w:p w:rsidR="00F10664" w:rsidRPr="00DD7935" w:rsidRDefault="00F10664" w:rsidP="00F1066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10664" w:rsidRPr="00DD7935" w:rsidRDefault="00B33CB4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D7935">
        <w:rPr>
          <w:rFonts w:ascii="Times New Roman" w:eastAsia="Times New Roman" w:hAnsi="Times New Roman" w:cs="Times New Roman"/>
          <w:sz w:val="28"/>
          <w:szCs w:val="28"/>
          <w:lang w:eastAsia="pt-BR"/>
        </w:rPr>
        <w:t>Votação da Ata da Sessão anterior;</w:t>
      </w:r>
    </w:p>
    <w:p w:rsidR="00F10664" w:rsidRPr="00DD7935" w:rsidRDefault="00B33CB4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D7935">
        <w:rPr>
          <w:rFonts w:ascii="Times New Roman" w:eastAsia="Times New Roman" w:hAnsi="Times New Roman" w:cs="Times New Roman"/>
          <w:sz w:val="28"/>
          <w:szCs w:val="28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:rsidR="00F10664" w:rsidRPr="00DD7935" w:rsidRDefault="00B33CB4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D7935">
        <w:rPr>
          <w:rFonts w:ascii="Times New Roman" w:eastAsia="Times New Roman" w:hAnsi="Times New Roman" w:cs="Times New Roman"/>
          <w:sz w:val="28"/>
          <w:szCs w:val="28"/>
          <w:lang w:eastAsia="pt-BR"/>
        </w:rPr>
        <w:t>Uso da palavra pelo Vereador sobre tema livre.</w:t>
      </w:r>
    </w:p>
    <w:p w:rsidR="00F10664" w:rsidRPr="00DD7935" w:rsidRDefault="00F10664" w:rsidP="00F106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10664" w:rsidRPr="00DD7935" w:rsidRDefault="00F10664" w:rsidP="00F106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10664" w:rsidRPr="00DD7935" w:rsidRDefault="00B33CB4" w:rsidP="00F1066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DD793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II – ORDEM DO DIA</w:t>
      </w:r>
    </w:p>
    <w:p w:rsidR="00F10664" w:rsidRPr="00DD7935" w:rsidRDefault="00F10664" w:rsidP="00F1066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10664" w:rsidRPr="00DD7935" w:rsidRDefault="00B33CB4" w:rsidP="00F106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D793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Item 1</w:t>
      </w:r>
      <w:r w:rsidRPr="00DD793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- Discussão e votação do </w:t>
      </w:r>
      <w:r w:rsidRPr="00DD793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Projeto de Lei Nº 65/2022 </w:t>
      </w:r>
      <w:r w:rsidRPr="00DD793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- Autoria: </w:t>
      </w:r>
      <w:r w:rsidR="00381E91" w:rsidRPr="00381E9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Vereador</w:t>
      </w:r>
      <w:r w:rsidR="00381E9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D793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ALAN LEAL</w:t>
      </w:r>
      <w:r w:rsidRPr="00DD793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D7935">
        <w:rPr>
          <w:rFonts w:ascii="Times New Roman" w:eastAsia="Times New Roman" w:hAnsi="Times New Roman" w:cs="Times New Roman"/>
          <w:sz w:val="28"/>
          <w:szCs w:val="28"/>
          <w:lang w:eastAsia="pt-BR"/>
        </w:rPr>
        <w:t>–</w:t>
      </w:r>
      <w:r w:rsidRPr="00DD793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D7935">
        <w:rPr>
          <w:rFonts w:ascii="Times New Roman" w:eastAsia="Times New Roman" w:hAnsi="Times New Roman" w:cs="Times New Roman"/>
          <w:sz w:val="28"/>
          <w:szCs w:val="28"/>
          <w:lang w:eastAsia="pt-BR"/>
        </w:rPr>
        <w:t>“</w:t>
      </w:r>
      <w:r w:rsidRPr="00DD7935">
        <w:rPr>
          <w:rFonts w:ascii="Times New Roman" w:eastAsia="Times New Roman" w:hAnsi="Times New Roman" w:cs="Times New Roman"/>
          <w:sz w:val="28"/>
          <w:szCs w:val="28"/>
          <w:lang w:eastAsia="pt-BR"/>
        </w:rPr>
        <w:t>Institui no município de Sumaré o “Programa Ecoponto Solidário” que tem por finalidade disponibilizar aos munícipes os produtos que forem depositados nos pontos de entrega voluntária e ecopontos municipais</w:t>
      </w:r>
      <w:r w:rsidR="00DD7935">
        <w:rPr>
          <w:rFonts w:ascii="Times New Roman" w:eastAsia="Times New Roman" w:hAnsi="Times New Roman" w:cs="Times New Roman"/>
          <w:sz w:val="28"/>
          <w:szCs w:val="28"/>
          <w:lang w:eastAsia="pt-BR"/>
        </w:rPr>
        <w:t>”</w:t>
      </w:r>
      <w:r w:rsidRPr="00DD793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13046" w:rsidRPr="00DD7935" w:rsidRDefault="00513046" w:rsidP="00F106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13046" w:rsidRPr="00DD7935" w:rsidRDefault="00B33CB4" w:rsidP="00F106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D793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Item 2</w:t>
      </w:r>
      <w:r w:rsidRPr="00DD793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- Discussão e votação do </w:t>
      </w:r>
      <w:r w:rsidRPr="00DD793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Projeto de Lei Nº 88/2022 </w:t>
      </w:r>
      <w:r w:rsidRPr="00DD793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- Autoria: </w:t>
      </w:r>
      <w:r w:rsidR="00381E91" w:rsidRPr="00381E9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Vereador</w:t>
      </w:r>
      <w:r w:rsidR="00381E91" w:rsidRPr="00DD793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DD793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SIRINEU ARAUJO</w:t>
      </w:r>
      <w:r w:rsidRPr="00DD793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C52EA">
        <w:rPr>
          <w:rFonts w:ascii="Times New Roman" w:eastAsia="Times New Roman" w:hAnsi="Times New Roman" w:cs="Times New Roman"/>
          <w:sz w:val="28"/>
          <w:szCs w:val="28"/>
          <w:lang w:eastAsia="pt-BR"/>
        </w:rPr>
        <w:t>–</w:t>
      </w:r>
      <w:r w:rsidRPr="00DD793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C52EA">
        <w:rPr>
          <w:rFonts w:ascii="Times New Roman" w:eastAsia="Times New Roman" w:hAnsi="Times New Roman" w:cs="Times New Roman"/>
          <w:sz w:val="28"/>
          <w:szCs w:val="28"/>
          <w:lang w:eastAsia="pt-BR"/>
        </w:rPr>
        <w:t>“</w:t>
      </w:r>
      <w:r w:rsidRPr="00DD7935">
        <w:rPr>
          <w:rFonts w:ascii="Times New Roman" w:eastAsia="Times New Roman" w:hAnsi="Times New Roman" w:cs="Times New Roman"/>
          <w:sz w:val="28"/>
          <w:szCs w:val="28"/>
          <w:lang w:eastAsia="pt-BR"/>
        </w:rPr>
        <w:t>Institui o dia da Mobilidade Urbana no Calendário Oficial de Eventos do Município de Sumaré e dá outras providências</w:t>
      </w:r>
      <w:r w:rsidR="00DC52EA">
        <w:rPr>
          <w:rFonts w:ascii="Times New Roman" w:eastAsia="Times New Roman" w:hAnsi="Times New Roman" w:cs="Times New Roman"/>
          <w:sz w:val="28"/>
          <w:szCs w:val="28"/>
          <w:lang w:eastAsia="pt-BR"/>
        </w:rPr>
        <w:t>”</w:t>
      </w:r>
      <w:r w:rsidRPr="00DD793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13046" w:rsidRPr="00DD7935" w:rsidRDefault="00513046" w:rsidP="00F106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13046" w:rsidRPr="00DD7935" w:rsidRDefault="00B33CB4" w:rsidP="00F106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D793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Item 3</w:t>
      </w:r>
      <w:r w:rsidRPr="00DD793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- Discussão e votação do </w:t>
      </w:r>
      <w:r w:rsidRPr="00DD793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Projeto de Lei Nº 100/2022 </w:t>
      </w:r>
      <w:r w:rsidRPr="00DD793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- Autoria: </w:t>
      </w:r>
      <w:r w:rsidR="00381E91" w:rsidRPr="00381E9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Vereador</w:t>
      </w:r>
      <w:r w:rsidR="00381E91" w:rsidRPr="00DD793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DD793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SIRINEU ARAUJO</w:t>
      </w:r>
      <w:r w:rsidRPr="00DD793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C52EA">
        <w:rPr>
          <w:rFonts w:ascii="Times New Roman" w:eastAsia="Times New Roman" w:hAnsi="Times New Roman" w:cs="Times New Roman"/>
          <w:sz w:val="28"/>
          <w:szCs w:val="28"/>
          <w:lang w:eastAsia="pt-BR"/>
        </w:rPr>
        <w:t>–</w:t>
      </w:r>
      <w:r w:rsidRPr="00DD793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C52EA">
        <w:rPr>
          <w:rFonts w:ascii="Times New Roman" w:eastAsia="Times New Roman" w:hAnsi="Times New Roman" w:cs="Times New Roman"/>
          <w:sz w:val="28"/>
          <w:szCs w:val="28"/>
          <w:lang w:eastAsia="pt-BR"/>
        </w:rPr>
        <w:t>“</w:t>
      </w:r>
      <w:r w:rsidRPr="00DD7935">
        <w:rPr>
          <w:rFonts w:ascii="Times New Roman" w:eastAsia="Times New Roman" w:hAnsi="Times New Roman" w:cs="Times New Roman"/>
          <w:sz w:val="28"/>
          <w:szCs w:val="28"/>
          <w:lang w:eastAsia="pt-BR"/>
        </w:rPr>
        <w:t>Institui a semana da cidadania na rede municipal de ensino no município de Sumaré e dá outras providências</w:t>
      </w:r>
      <w:r w:rsidR="00DC52EA">
        <w:rPr>
          <w:rFonts w:ascii="Times New Roman" w:eastAsia="Times New Roman" w:hAnsi="Times New Roman" w:cs="Times New Roman"/>
          <w:sz w:val="28"/>
          <w:szCs w:val="28"/>
          <w:lang w:eastAsia="pt-BR"/>
        </w:rPr>
        <w:t>”.</w:t>
      </w:r>
    </w:p>
    <w:p w:rsidR="00513046" w:rsidRPr="00DD7935" w:rsidRDefault="00513046" w:rsidP="00F106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13046" w:rsidRPr="00DD7935" w:rsidRDefault="00B33CB4" w:rsidP="00F106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D793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Item 4</w:t>
      </w:r>
      <w:r w:rsidRPr="00DD793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- Discussão e votação do </w:t>
      </w:r>
      <w:r w:rsidRPr="00DD793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Projeto de Lei Nº 110/2022 </w:t>
      </w:r>
      <w:r w:rsidRPr="00DD793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- Autoria: </w:t>
      </w:r>
      <w:r w:rsidR="00381E91" w:rsidRPr="00381E9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Vereador</w:t>
      </w:r>
      <w:r w:rsidR="00381E91" w:rsidRPr="00DD793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DD793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ANDRE DA FARMÁCIA</w:t>
      </w:r>
      <w:r w:rsidRPr="00DD793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C52EA">
        <w:rPr>
          <w:rFonts w:ascii="Times New Roman" w:eastAsia="Times New Roman" w:hAnsi="Times New Roman" w:cs="Times New Roman"/>
          <w:sz w:val="28"/>
          <w:szCs w:val="28"/>
          <w:lang w:eastAsia="pt-BR"/>
        </w:rPr>
        <w:t>–</w:t>
      </w:r>
      <w:r w:rsidRPr="00DD793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C52EA">
        <w:rPr>
          <w:rFonts w:ascii="Times New Roman" w:eastAsia="Times New Roman" w:hAnsi="Times New Roman" w:cs="Times New Roman"/>
          <w:sz w:val="28"/>
          <w:szCs w:val="28"/>
          <w:lang w:eastAsia="pt-BR"/>
        </w:rPr>
        <w:t>“</w:t>
      </w:r>
      <w:r w:rsidRPr="00DD793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Denomina a </w:t>
      </w:r>
      <w:r w:rsidR="00DC52EA">
        <w:rPr>
          <w:rFonts w:ascii="Times New Roman" w:eastAsia="Times New Roman" w:hAnsi="Times New Roman" w:cs="Times New Roman"/>
          <w:sz w:val="28"/>
          <w:szCs w:val="28"/>
          <w:lang w:eastAsia="pt-BR"/>
        </w:rPr>
        <w:t>Rua 07</w:t>
      </w:r>
      <w:r w:rsidRPr="00DD793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</w:t>
      </w:r>
      <w:r w:rsidR="00DC52EA" w:rsidRPr="00DD793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Jardim Irmã Davina </w:t>
      </w:r>
      <w:r w:rsidRPr="00DD7935">
        <w:rPr>
          <w:rFonts w:ascii="Times New Roman" w:eastAsia="Times New Roman" w:hAnsi="Times New Roman" w:cs="Times New Roman"/>
          <w:sz w:val="28"/>
          <w:szCs w:val="28"/>
          <w:lang w:eastAsia="pt-BR"/>
        </w:rPr>
        <w:t>de “Antonio Carlos de Nicolai</w:t>
      </w:r>
      <w:r w:rsidR="00DC52EA">
        <w:rPr>
          <w:rFonts w:ascii="Times New Roman" w:eastAsia="Times New Roman" w:hAnsi="Times New Roman" w:cs="Times New Roman"/>
          <w:sz w:val="28"/>
          <w:szCs w:val="28"/>
          <w:lang w:eastAsia="pt-BR"/>
        </w:rPr>
        <w:t>”.</w:t>
      </w:r>
    </w:p>
    <w:p w:rsidR="00513046" w:rsidRPr="00DD7935" w:rsidRDefault="00513046" w:rsidP="00F106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13046" w:rsidRDefault="00B33CB4" w:rsidP="00F106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D793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Item 5</w:t>
      </w:r>
      <w:r w:rsidRPr="00DD793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- Discussão e votação do </w:t>
      </w:r>
      <w:r w:rsidRPr="00DD793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Projeto de Lei Nº 138/2022 </w:t>
      </w:r>
      <w:r w:rsidRPr="00DD793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- Autoria: </w:t>
      </w:r>
      <w:r w:rsidR="00381E91" w:rsidRPr="00381E9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Vereador</w:t>
      </w:r>
      <w:r w:rsidR="00381E91" w:rsidRPr="00DD793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bookmarkStart w:id="0" w:name="_GoBack"/>
      <w:bookmarkEnd w:id="0"/>
      <w:r w:rsidRPr="00DD793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LUCAS AGOSTINHO</w:t>
      </w:r>
      <w:r w:rsidRPr="00DD793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C52EA">
        <w:rPr>
          <w:rFonts w:ascii="Times New Roman" w:eastAsia="Times New Roman" w:hAnsi="Times New Roman" w:cs="Times New Roman"/>
          <w:sz w:val="28"/>
          <w:szCs w:val="28"/>
          <w:lang w:eastAsia="pt-BR"/>
        </w:rPr>
        <w:t>–</w:t>
      </w:r>
      <w:r w:rsidRPr="00DD793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C52EA">
        <w:rPr>
          <w:rFonts w:ascii="Times New Roman" w:eastAsia="Times New Roman" w:hAnsi="Times New Roman" w:cs="Times New Roman"/>
          <w:sz w:val="28"/>
          <w:szCs w:val="28"/>
          <w:lang w:eastAsia="pt-BR"/>
        </w:rPr>
        <w:t>“</w:t>
      </w:r>
      <w:r w:rsidRPr="00DD7935">
        <w:rPr>
          <w:rFonts w:ascii="Times New Roman" w:eastAsia="Times New Roman" w:hAnsi="Times New Roman" w:cs="Times New Roman"/>
          <w:sz w:val="28"/>
          <w:szCs w:val="28"/>
          <w:lang w:eastAsia="pt-BR"/>
        </w:rPr>
        <w:t>Denomina a Área Verde 03, do loteamento Residencial Real Parque Sumaré, de Praça José Gabriel dos Santos</w:t>
      </w:r>
      <w:r w:rsidR="00DC52EA">
        <w:rPr>
          <w:rFonts w:ascii="Times New Roman" w:eastAsia="Times New Roman" w:hAnsi="Times New Roman" w:cs="Times New Roman"/>
          <w:sz w:val="28"/>
          <w:szCs w:val="28"/>
          <w:lang w:eastAsia="pt-BR"/>
        </w:rPr>
        <w:t>”.</w:t>
      </w:r>
    </w:p>
    <w:p w:rsidR="00DD7935" w:rsidRPr="00DD7935" w:rsidRDefault="00DD7935" w:rsidP="00F106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13046" w:rsidRPr="00DD7935" w:rsidRDefault="00513046" w:rsidP="00F106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10664" w:rsidRPr="00601B0A" w:rsidRDefault="00B33CB4" w:rsidP="00DD7935">
      <w:pPr>
        <w:jc w:val="center"/>
      </w:pPr>
      <w:r w:rsidRPr="00DD793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III – EXPLICAÇÃO PESSOAL</w:t>
      </w:r>
      <w:permEnd w:id="520175480"/>
    </w:p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859" w:rsidRDefault="00060859">
      <w:r>
        <w:separator/>
      </w:r>
    </w:p>
  </w:endnote>
  <w:endnote w:type="continuationSeparator" w:id="0">
    <w:p w:rsidR="00060859" w:rsidRDefault="0006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B33CB4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B33CB4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859" w:rsidRDefault="00060859">
      <w:r>
        <w:separator/>
      </w:r>
    </w:p>
  </w:footnote>
  <w:footnote w:type="continuationSeparator" w:id="0">
    <w:p w:rsidR="00060859" w:rsidRDefault="0006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B33CB4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C77EB468">
      <w:start w:val="1"/>
      <w:numFmt w:val="lowerLetter"/>
      <w:lvlText w:val="%1)"/>
      <w:lvlJc w:val="left"/>
      <w:pPr>
        <w:ind w:left="720" w:hanging="360"/>
      </w:pPr>
    </w:lvl>
    <w:lvl w:ilvl="1" w:tplc="A014B37A">
      <w:start w:val="1"/>
      <w:numFmt w:val="lowerLetter"/>
      <w:lvlText w:val="%2."/>
      <w:lvlJc w:val="left"/>
      <w:pPr>
        <w:ind w:left="1440" w:hanging="360"/>
      </w:pPr>
    </w:lvl>
    <w:lvl w:ilvl="2" w:tplc="E38C1D66">
      <w:start w:val="1"/>
      <w:numFmt w:val="lowerRoman"/>
      <w:lvlText w:val="%3."/>
      <w:lvlJc w:val="right"/>
      <w:pPr>
        <w:ind w:left="2160" w:hanging="180"/>
      </w:pPr>
    </w:lvl>
    <w:lvl w:ilvl="3" w:tplc="3C48EB44">
      <w:start w:val="1"/>
      <w:numFmt w:val="decimal"/>
      <w:lvlText w:val="%4."/>
      <w:lvlJc w:val="left"/>
      <w:pPr>
        <w:ind w:left="2880" w:hanging="360"/>
      </w:pPr>
    </w:lvl>
    <w:lvl w:ilvl="4" w:tplc="183C3190">
      <w:start w:val="1"/>
      <w:numFmt w:val="lowerLetter"/>
      <w:lvlText w:val="%5."/>
      <w:lvlJc w:val="left"/>
      <w:pPr>
        <w:ind w:left="3600" w:hanging="360"/>
      </w:pPr>
    </w:lvl>
    <w:lvl w:ilvl="5" w:tplc="D644AAF4">
      <w:start w:val="1"/>
      <w:numFmt w:val="lowerRoman"/>
      <w:lvlText w:val="%6."/>
      <w:lvlJc w:val="right"/>
      <w:pPr>
        <w:ind w:left="4320" w:hanging="180"/>
      </w:pPr>
    </w:lvl>
    <w:lvl w:ilvl="6" w:tplc="C902DC5A">
      <w:start w:val="1"/>
      <w:numFmt w:val="decimal"/>
      <w:lvlText w:val="%7."/>
      <w:lvlJc w:val="left"/>
      <w:pPr>
        <w:ind w:left="5040" w:hanging="360"/>
      </w:pPr>
    </w:lvl>
    <w:lvl w:ilvl="7" w:tplc="F8DA52F2">
      <w:start w:val="1"/>
      <w:numFmt w:val="lowerLetter"/>
      <w:lvlText w:val="%8."/>
      <w:lvlJc w:val="left"/>
      <w:pPr>
        <w:ind w:left="5760" w:hanging="360"/>
      </w:pPr>
    </w:lvl>
    <w:lvl w:ilvl="8" w:tplc="A79EF43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0859"/>
    <w:rsid w:val="000D2BDC"/>
    <w:rsid w:val="00104AAA"/>
    <w:rsid w:val="0015657E"/>
    <w:rsid w:val="00156CF8"/>
    <w:rsid w:val="00342995"/>
    <w:rsid w:val="00372F4B"/>
    <w:rsid w:val="00381E91"/>
    <w:rsid w:val="00460A32"/>
    <w:rsid w:val="004B2CC9"/>
    <w:rsid w:val="0051286F"/>
    <w:rsid w:val="00513046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B33CB4"/>
    <w:rsid w:val="00C00C1E"/>
    <w:rsid w:val="00C36776"/>
    <w:rsid w:val="00CD6B58"/>
    <w:rsid w:val="00CF401E"/>
    <w:rsid w:val="00D7426F"/>
    <w:rsid w:val="00DC52EA"/>
    <w:rsid w:val="00DD7935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7D2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FA7B9-3253-47FC-A3E5-EF169CE2F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1316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8</cp:revision>
  <cp:lastPrinted>2021-02-25T18:05:00Z</cp:lastPrinted>
  <dcterms:created xsi:type="dcterms:W3CDTF">2021-05-07T19:19:00Z</dcterms:created>
  <dcterms:modified xsi:type="dcterms:W3CDTF">2022-05-27T19:21:00Z</dcterms:modified>
</cp:coreProperties>
</file>