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E462BD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42C72">
        <w:rPr>
          <w:rFonts w:ascii="Arial" w:hAnsi="Arial" w:cs="Arial"/>
          <w:sz w:val="24"/>
          <w:szCs w:val="24"/>
        </w:rPr>
        <w:t xml:space="preserve">seja realizada a </w:t>
      </w:r>
      <w:r w:rsidRPr="00742C72" w:rsidR="00742C72">
        <w:rPr>
          <w:rFonts w:ascii="Arial" w:hAnsi="Arial" w:cs="Arial"/>
          <w:b/>
          <w:sz w:val="24"/>
          <w:szCs w:val="24"/>
          <w:u w:val="single"/>
        </w:rPr>
        <w:t>troca da lâmpada localizada na Rua Zuleica Rodrigues da Silva, em frente ao número 205, localizada no bairro Parque das Nações, CEP: 13181-134.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9572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166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4C9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2C72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2AE4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2E34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3072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D779F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C3F93-D31C-484B-9A6D-8AF9399BD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2022-05-24T13:50:00Z</dcterms:created>
  <dcterms:modified xsi:type="dcterms:W3CDTF">2022-05-24T13:51:00Z</dcterms:modified>
</cp:coreProperties>
</file>