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C5A88" w:rsidRPr="00CD0319" w:rsidP="00D74A9E" w14:paraId="05FD0FE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7C5A88" w:rsidRPr="00CD0319" w:rsidP="00D74A9E" w14:paraId="5856B1E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C5A88" w:rsidP="00D74A9E" w14:paraId="10F4E21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C5A88" w:rsidP="00620C50" w14:paraId="1D922BA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</w:t>
      </w:r>
      <w:r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cabíveis referentes à </w:t>
      </w:r>
      <w:r w:rsidRPr="00620C50">
        <w:rPr>
          <w:rFonts w:eastAsia="Calibri" w:cstheme="minorHAnsi"/>
          <w:b/>
          <w:bCs/>
          <w:sz w:val="24"/>
          <w:szCs w:val="24"/>
        </w:rPr>
        <w:t>substituição de lâmpada queimada</w:t>
      </w:r>
      <w:r w:rsidRPr="00F16DB7">
        <w:rPr>
          <w:rFonts w:eastAsia="Calibri" w:cstheme="minorHAnsi"/>
          <w:sz w:val="24"/>
          <w:szCs w:val="24"/>
        </w:rPr>
        <w:t xml:space="preserve">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 </w:t>
      </w:r>
      <w:r w:rsidRPr="00F16DB7">
        <w:rPr>
          <w:rFonts w:eastAsia="Calibri" w:cstheme="minorHAnsi"/>
          <w:sz w:val="24"/>
          <w:szCs w:val="24"/>
        </w:rPr>
        <w:t>na</w:t>
      </w:r>
      <w:r>
        <w:rPr>
          <w:rFonts w:eastAsia="Calibri" w:cstheme="minorHAnsi"/>
          <w:sz w:val="24"/>
          <w:szCs w:val="24"/>
        </w:rPr>
        <w:t xml:space="preserve"> </w:t>
      </w:r>
      <w:r w:rsidRPr="00FD6A29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FD6A29">
        <w:rPr>
          <w:rFonts w:eastAsia="Calibri" w:cstheme="minorHAnsi"/>
          <w:noProof/>
          <w:sz w:val="24"/>
          <w:szCs w:val="24"/>
        </w:rPr>
        <w:t>Euclides Valentin Cestari</w:t>
      </w:r>
      <w:r>
        <w:rPr>
          <w:rFonts w:eastAsia="Calibri" w:cstheme="minorHAnsi"/>
          <w:sz w:val="24"/>
          <w:szCs w:val="24"/>
        </w:rPr>
        <w:t>,</w:t>
      </w:r>
      <w:r w:rsidRPr="0033667D">
        <w:rPr>
          <w:rFonts w:eastAsia="Calibri" w:cstheme="minorHAnsi"/>
          <w:sz w:val="24"/>
          <w:szCs w:val="24"/>
        </w:rPr>
        <w:t xml:space="preserve"> nas proximidades do numeral </w:t>
      </w:r>
      <w:r w:rsidRPr="00FD6A29">
        <w:rPr>
          <w:rFonts w:eastAsia="Calibri" w:cstheme="minorHAnsi"/>
          <w:noProof/>
          <w:sz w:val="24"/>
          <w:szCs w:val="24"/>
        </w:rPr>
        <w:t>300</w:t>
      </w:r>
      <w:r w:rsidRPr="0033667D">
        <w:rPr>
          <w:rFonts w:eastAsia="Calibri" w:cstheme="minorHAnsi"/>
          <w:sz w:val="24"/>
          <w:szCs w:val="24"/>
        </w:rPr>
        <w:t xml:space="preserve">, no bairro </w:t>
      </w:r>
      <w:r w:rsidRPr="00FD6A29">
        <w:rPr>
          <w:rFonts w:eastAsia="Calibri" w:cstheme="minorHAnsi"/>
          <w:noProof/>
          <w:sz w:val="24"/>
          <w:szCs w:val="24"/>
        </w:rPr>
        <w:t>Portal Bordon I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FD6A29">
        <w:rPr>
          <w:rFonts w:eastAsia="Calibri" w:cstheme="minorHAnsi"/>
          <w:noProof/>
          <w:sz w:val="24"/>
          <w:szCs w:val="24"/>
        </w:rPr>
        <w:t>13173-433</w:t>
      </w:r>
      <w:r w:rsidRPr="00F16DB7">
        <w:rPr>
          <w:rFonts w:eastAsia="Calibri" w:cstheme="minorHAnsi"/>
          <w:sz w:val="24"/>
          <w:szCs w:val="24"/>
        </w:rPr>
        <w:t>)</w:t>
      </w:r>
    </w:p>
    <w:p w:rsidR="007C5A88" w:rsidRPr="00F16DB7" w:rsidP="00620C50" w14:paraId="0BA262D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C5A88" w:rsidP="00620C50" w14:paraId="6FB6A78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>
        <w:rPr>
          <w:rFonts w:eastAsia="Calibri" w:cstheme="minorHAnsi"/>
          <w:sz w:val="24"/>
          <w:szCs w:val="24"/>
        </w:rPr>
        <w:t>.</w:t>
      </w:r>
    </w:p>
    <w:p w:rsidR="007C5A88" w:rsidP="00620C50" w14:paraId="4D459C3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C5A88" w:rsidRPr="00CD0319" w:rsidP="00620C50" w14:paraId="0286D069" w14:textId="7A714BDD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24 de maio</w:t>
      </w:r>
      <w:r w:rsidRPr="00CD0319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de 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7C5A88" w:rsidP="00D74A9E" w14:paraId="08F60B3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C5A88" w:rsidP="00D74A9E" w14:paraId="6219D46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C5A88" w:rsidRPr="00CD0319" w:rsidP="00D74A9E" w14:paraId="13F5D7C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C5A88" w:rsidRPr="00CD0319" w:rsidP="00D74A9E" w14:paraId="59631D6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C5A88" w:rsidP="00D74A9E" w14:paraId="4A6C79F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C5A88" w:rsidRPr="00CD0319" w:rsidP="00D74A9E" w14:paraId="3E8F1E3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7C5A88" w14:paraId="13871400" w14:textId="77777777">
      <w:pPr>
        <w:sectPr w:rsidSect="007C5A88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7C5A88" w14:paraId="40170CAE" w14:textId="77777777"/>
    <w:sectPr w:rsidSect="007C5A88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5A88" w14:paraId="510964D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5A88" w:rsidRPr="006D1E9A" w:rsidP="006D1E9A" w14:paraId="79A58F5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7C5A88" w:rsidRPr="006D1E9A" w:rsidP="006D1E9A" w14:paraId="5F78CBA7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5A88" w14:paraId="337C65FF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AD0C60A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06FFBF8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43224F5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8D8C21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5A88" w:rsidRPr="006D1E9A" w:rsidP="006D1E9A" w14:paraId="280185B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357800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0566AD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175400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E2855"/>
    <w:rsid w:val="001F49F8"/>
    <w:rsid w:val="001F752A"/>
    <w:rsid w:val="0033667D"/>
    <w:rsid w:val="00460052"/>
    <w:rsid w:val="00462552"/>
    <w:rsid w:val="00620C50"/>
    <w:rsid w:val="00626437"/>
    <w:rsid w:val="0064616E"/>
    <w:rsid w:val="006D1E9A"/>
    <w:rsid w:val="007C5A88"/>
    <w:rsid w:val="007E4B1F"/>
    <w:rsid w:val="008252E2"/>
    <w:rsid w:val="00944C92"/>
    <w:rsid w:val="009B1940"/>
    <w:rsid w:val="009C2510"/>
    <w:rsid w:val="009D123B"/>
    <w:rsid w:val="00C87E13"/>
    <w:rsid w:val="00CA59F5"/>
    <w:rsid w:val="00CB12FB"/>
    <w:rsid w:val="00CD0319"/>
    <w:rsid w:val="00D74A9E"/>
    <w:rsid w:val="00E8032E"/>
    <w:rsid w:val="00E94FF0"/>
    <w:rsid w:val="00F16DB7"/>
    <w:rsid w:val="00F909FB"/>
    <w:rsid w:val="00F9389B"/>
    <w:rsid w:val="00FD6A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2022-05-24T12:57:00Z</dcterms:created>
  <dcterms:modified xsi:type="dcterms:W3CDTF">2022-05-24T13:03:00Z</dcterms:modified>
</cp:coreProperties>
</file>