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600A5" w:rsidP="007600A5" w14:paraId="017FD189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7600A5" w:rsidP="007600A5" w14:paraId="5C0EE787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7600A5" w:rsidP="007600A5" w14:paraId="2B584657" w14:textId="42D50D55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7600A5" w:rsidP="007600A5" w14:paraId="748F448E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7600A5" w:rsidP="007600A5" w14:paraId="3745EA55" w14:textId="77A55F60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MODIFICATIVA ao </w:t>
      </w:r>
      <w:r w:rsidR="00A311F1">
        <w:rPr>
          <w:rFonts w:ascii="Arial" w:eastAsia="Arial" w:hAnsi="Arial" w:cs="Arial"/>
          <w:b/>
          <w:color w:val="333333"/>
        </w:rPr>
        <w:t xml:space="preserve">Substitutivo ao </w:t>
      </w:r>
      <w:r>
        <w:rPr>
          <w:rFonts w:ascii="Arial" w:eastAsia="Arial" w:hAnsi="Arial" w:cs="Arial"/>
          <w:b/>
          <w:color w:val="333333"/>
        </w:rPr>
        <w:t xml:space="preserve">PROJETO DE LEI Nº </w:t>
      </w:r>
      <w:r w:rsidR="00BB224A">
        <w:rPr>
          <w:rFonts w:ascii="Arial" w:eastAsia="Arial" w:hAnsi="Arial" w:cs="Arial"/>
          <w:b/>
          <w:color w:val="333333"/>
        </w:rPr>
        <w:t>67</w:t>
      </w:r>
      <w:r>
        <w:rPr>
          <w:rFonts w:ascii="Arial" w:eastAsia="Arial" w:hAnsi="Arial" w:cs="Arial"/>
          <w:b/>
          <w:color w:val="333333"/>
        </w:rPr>
        <w:t>/202</w:t>
      </w:r>
      <w:r w:rsidR="00BB224A">
        <w:rPr>
          <w:rFonts w:ascii="Arial" w:eastAsia="Arial" w:hAnsi="Arial" w:cs="Arial"/>
          <w:b/>
          <w:color w:val="333333"/>
        </w:rPr>
        <w:t>2</w:t>
      </w:r>
      <w:r>
        <w:rPr>
          <w:rFonts w:ascii="Arial" w:eastAsia="Arial" w:hAnsi="Arial" w:cs="Arial"/>
          <w:b/>
          <w:color w:val="333333"/>
        </w:rPr>
        <w:t>.</w:t>
      </w:r>
    </w:p>
    <w:p w:rsidR="007600A5" w:rsidRPr="00130DB7" w:rsidP="007600A5" w14:paraId="2D7475F7" w14:textId="1B56C699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- Fica</w:t>
      </w:r>
      <w:r w:rsidR="00DD1199"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</w:rPr>
        <w:t xml:space="preserve"> alterado</w:t>
      </w:r>
      <w:r w:rsidR="00DD1199"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</w:rPr>
        <w:t xml:space="preserve"> o </w:t>
      </w:r>
      <w:r w:rsidR="00BB224A">
        <w:rPr>
          <w:rFonts w:ascii="Arial" w:eastAsia="Arial" w:hAnsi="Arial" w:cs="Arial"/>
          <w:color w:val="333333"/>
        </w:rPr>
        <w:t xml:space="preserve">Parágrafo Único do </w:t>
      </w:r>
      <w:r>
        <w:rPr>
          <w:rFonts w:ascii="Arial" w:eastAsia="Arial" w:hAnsi="Arial" w:cs="Arial"/>
          <w:color w:val="333333"/>
        </w:rPr>
        <w:t xml:space="preserve">Art. </w:t>
      </w:r>
      <w:r w:rsidR="00BB224A">
        <w:rPr>
          <w:rFonts w:ascii="Arial" w:eastAsia="Arial" w:hAnsi="Arial" w:cs="Arial"/>
          <w:color w:val="333333"/>
        </w:rPr>
        <w:t>1º e o §1º do Art. 3º</w:t>
      </w:r>
      <w:r>
        <w:rPr>
          <w:rFonts w:ascii="Arial" w:eastAsia="Arial" w:hAnsi="Arial" w:cs="Arial"/>
          <w:color w:val="333333"/>
        </w:rPr>
        <w:t xml:space="preserve"> do </w:t>
      </w:r>
      <w:r w:rsidR="00A311F1">
        <w:rPr>
          <w:rFonts w:ascii="Arial" w:eastAsia="Arial" w:hAnsi="Arial" w:cs="Arial"/>
          <w:color w:val="333333"/>
        </w:rPr>
        <w:t xml:space="preserve">Substitutivo ao </w:t>
      </w:r>
      <w:r>
        <w:rPr>
          <w:rFonts w:ascii="Arial" w:eastAsia="Arial" w:hAnsi="Arial" w:cs="Arial"/>
          <w:color w:val="333333"/>
        </w:rPr>
        <w:t xml:space="preserve">Projeto de Lei nº. </w:t>
      </w:r>
      <w:r w:rsidR="00BB224A">
        <w:rPr>
          <w:rFonts w:ascii="Arial" w:eastAsia="Arial" w:hAnsi="Arial" w:cs="Arial"/>
          <w:color w:val="333333"/>
        </w:rPr>
        <w:t>67</w:t>
      </w:r>
      <w:r>
        <w:rPr>
          <w:rFonts w:ascii="Arial" w:eastAsia="Arial" w:hAnsi="Arial" w:cs="Arial"/>
          <w:color w:val="333333"/>
        </w:rPr>
        <w:t>/202</w:t>
      </w:r>
      <w:r w:rsidR="00BB224A">
        <w:rPr>
          <w:rFonts w:ascii="Arial" w:eastAsia="Arial" w:hAnsi="Arial" w:cs="Arial"/>
          <w:color w:val="333333"/>
        </w:rPr>
        <w:t>2</w:t>
      </w:r>
      <w:r>
        <w:rPr>
          <w:rFonts w:ascii="Arial" w:eastAsia="Arial" w:hAnsi="Arial" w:cs="Arial"/>
          <w:color w:val="333333"/>
        </w:rPr>
        <w:t>, que passa</w:t>
      </w:r>
      <w:r w:rsidR="00DD1199">
        <w:rPr>
          <w:rFonts w:ascii="Arial" w:eastAsia="Arial" w:hAnsi="Arial" w:cs="Arial"/>
          <w:color w:val="333333"/>
        </w:rPr>
        <w:t>m</w:t>
      </w:r>
      <w:r>
        <w:rPr>
          <w:rFonts w:ascii="Arial" w:eastAsia="Arial" w:hAnsi="Arial" w:cs="Arial"/>
          <w:color w:val="333333"/>
        </w:rPr>
        <w:t xml:space="preserve"> a vigorar da seguinte forma:</w:t>
      </w:r>
    </w:p>
    <w:p w:rsidR="00BB224A" w:rsidP="007600A5" w14:paraId="65F2EA37" w14:textId="419173C5">
      <w:pPr>
        <w:shd w:val="clear" w:color="auto" w:fill="FFFFFF"/>
        <w:spacing w:after="200" w:line="360" w:lineRule="auto"/>
        <w:ind w:left="2505"/>
        <w:jc w:val="both"/>
        <w:rPr>
          <w:rFonts w:ascii="Arial" w:eastAsia="Arial" w:hAnsi="Arial" w:cs="Arial"/>
          <w:b/>
          <w:bCs/>
          <w:i/>
          <w:iCs/>
          <w:color w:val="333333"/>
        </w:rPr>
      </w:pPr>
      <w:r w:rsidRPr="007600A5">
        <w:rPr>
          <w:rFonts w:ascii="Arial" w:eastAsia="Arial" w:hAnsi="Arial" w:cs="Arial"/>
          <w:b/>
          <w:bCs/>
          <w:i/>
          <w:iCs/>
          <w:color w:val="333333"/>
        </w:rPr>
        <w:t>Art.</w:t>
      </w:r>
      <w:r>
        <w:rPr>
          <w:rFonts w:ascii="Arial" w:eastAsia="Arial" w:hAnsi="Arial" w:cs="Arial"/>
          <w:b/>
          <w:bCs/>
          <w:i/>
          <w:iCs/>
          <w:color w:val="333333"/>
        </w:rPr>
        <w:t xml:space="preserve"> 1º..................</w:t>
      </w:r>
    </w:p>
    <w:p w:rsidR="00BB224A" w:rsidRPr="000C7E2C" w:rsidP="00BB224A" w14:paraId="56D42052" w14:textId="25563806">
      <w:pPr>
        <w:spacing w:after="0" w:line="360" w:lineRule="auto"/>
        <w:ind w:left="2124" w:firstLine="381"/>
        <w:jc w:val="both"/>
        <w:rPr>
          <w:rFonts w:ascii="Arial" w:eastAsia="Arial" w:hAnsi="Arial" w:cs="Arial"/>
          <w:bCs/>
          <w:i/>
          <w:iCs/>
          <w:lang w:eastAsia="pt-BR"/>
        </w:rPr>
      </w:pPr>
      <w:r>
        <w:rPr>
          <w:rFonts w:ascii="Arial" w:eastAsia="Arial" w:hAnsi="Arial" w:cs="Arial"/>
          <w:b/>
          <w:bCs/>
          <w:i/>
          <w:iCs/>
          <w:color w:val="333333"/>
        </w:rPr>
        <w:t>Parágrafo Único</w:t>
      </w:r>
      <w:r w:rsidRPr="007600A5" w:rsidR="007600A5">
        <w:rPr>
          <w:rFonts w:ascii="Arial" w:eastAsia="Arial" w:hAnsi="Arial" w:cs="Arial"/>
          <w:i/>
          <w:iCs/>
          <w:color w:val="333333"/>
        </w:rPr>
        <w:t xml:space="preserve"> </w:t>
      </w:r>
      <w:r w:rsidRPr="000C7E2C">
        <w:rPr>
          <w:rFonts w:ascii="Arial" w:eastAsia="Arial" w:hAnsi="Arial" w:cs="Arial"/>
          <w:bCs/>
          <w:i/>
          <w:iCs/>
          <w:lang w:eastAsia="pt-BR"/>
        </w:rPr>
        <w:t>O planejamento e a execução da atividade de que trata o caput deste artigo será de responsabilidade de Secretaria, Departamento ou Comissão designada pelo Poder Executivo.</w:t>
      </w:r>
    </w:p>
    <w:p w:rsidR="00BB224A" w:rsidRPr="000C7E2C" w:rsidP="00BB224A" w14:paraId="77B004FC" w14:textId="36BC2A57">
      <w:pPr>
        <w:spacing w:after="0" w:line="360" w:lineRule="auto"/>
        <w:ind w:left="2124" w:firstLine="381"/>
        <w:jc w:val="both"/>
        <w:rPr>
          <w:rFonts w:ascii="Arial" w:eastAsia="Arial" w:hAnsi="Arial" w:cs="Arial"/>
          <w:bCs/>
          <w:i/>
          <w:iCs/>
          <w:lang w:eastAsia="pt-BR"/>
        </w:rPr>
      </w:pPr>
    </w:p>
    <w:p w:rsidR="00BB224A" w:rsidRPr="000C7E2C" w:rsidP="00BB224A" w14:paraId="6BB10992" w14:textId="08C2ECB0">
      <w:pPr>
        <w:spacing w:after="0" w:line="360" w:lineRule="auto"/>
        <w:ind w:left="2124" w:firstLine="381"/>
        <w:jc w:val="both"/>
        <w:rPr>
          <w:rFonts w:ascii="Arial" w:eastAsia="Arial" w:hAnsi="Arial" w:cs="Arial"/>
          <w:b/>
          <w:i/>
          <w:iCs/>
          <w:lang w:eastAsia="pt-BR"/>
        </w:rPr>
      </w:pPr>
      <w:r w:rsidRPr="000C7E2C">
        <w:rPr>
          <w:rFonts w:ascii="Arial" w:eastAsia="Arial" w:hAnsi="Arial" w:cs="Arial"/>
          <w:b/>
          <w:i/>
          <w:iCs/>
          <w:lang w:eastAsia="pt-BR"/>
        </w:rPr>
        <w:t>Art. 3°..................</w:t>
      </w:r>
    </w:p>
    <w:p w:rsidR="00BB224A" w:rsidRPr="000C7E2C" w:rsidP="000C7E2C" w14:paraId="66471A4E" w14:textId="24EA580F">
      <w:pPr>
        <w:spacing w:after="0" w:line="360" w:lineRule="auto"/>
        <w:ind w:left="2124" w:firstLine="381"/>
        <w:jc w:val="both"/>
        <w:rPr>
          <w:rFonts w:ascii="Arial" w:eastAsia="Arial" w:hAnsi="Arial" w:cs="Arial"/>
          <w:bCs/>
          <w:i/>
          <w:iCs/>
          <w:lang w:eastAsia="pt-BR"/>
        </w:rPr>
      </w:pPr>
      <w:r w:rsidRPr="000C7E2C">
        <w:rPr>
          <w:rFonts w:ascii="Arial" w:eastAsia="Arial" w:hAnsi="Arial" w:cs="Arial"/>
          <w:b/>
          <w:i/>
          <w:iCs/>
          <w:lang w:eastAsia="pt-BR"/>
        </w:rPr>
        <w:t>§1º</w:t>
      </w:r>
      <w:r w:rsidRPr="000C7E2C">
        <w:rPr>
          <w:rFonts w:ascii="Arial" w:eastAsia="Arial" w:hAnsi="Arial" w:cs="Arial"/>
          <w:bCs/>
          <w:i/>
          <w:iCs/>
          <w:lang w:eastAsia="pt-BR"/>
        </w:rPr>
        <w:t xml:space="preserve"> Os valores pagos pela aquisição das orquídeas serão recolhidos </w:t>
      </w:r>
      <w:r w:rsidRPr="000C7E2C" w:rsidR="000C7E2C">
        <w:rPr>
          <w:rFonts w:ascii="Arial" w:eastAsia="Arial" w:hAnsi="Arial" w:cs="Arial"/>
          <w:bCs/>
          <w:i/>
          <w:iCs/>
          <w:lang w:eastAsia="pt-BR"/>
        </w:rPr>
        <w:t>através de Guia própria a ser especificada por Secretaria, Departamento ou Comissão designada pelo Poder Executivo.</w:t>
      </w:r>
    </w:p>
    <w:p w:rsidR="007600A5" w:rsidP="007600A5" w14:paraId="59D17B89" w14:textId="547D1939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7600A5" w:rsidP="007600A5" w14:paraId="5E3D9378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7600A5" w:rsidP="000C7E2C" w14:paraId="25BD04A3" w14:textId="4D41041A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20 de maio de 2022.</w:t>
      </w:r>
    </w:p>
    <w:p w:rsidR="007600A5" w:rsidP="007600A5" w14:paraId="5F67A7B9" w14:textId="52472C51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0C7E2C" w:rsidP="007600A5" w14:paraId="0F7BF53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7600A5" w:rsidP="007600A5" w14:paraId="269A3B2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7600A5" w:rsidP="007600A5" w14:paraId="05DB0914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7600A5" w:rsidP="007600A5" w14:paraId="3EF7FE8F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ermEnd w:id="0"/>
    <w:p w:rsidR="006D1E9A" w:rsidRPr="00601B0A" w:rsidP="007600A5" w14:paraId="07A8F1E3" w14:textId="33A44AA0">
      <w:pPr>
        <w:pStyle w:val="NoSpacing"/>
        <w:spacing w:line="276" w:lineRule="auto"/>
        <w:jc w:val="right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24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2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C7E2C"/>
    <w:rsid w:val="000D2BDC"/>
    <w:rsid w:val="00104AAA"/>
    <w:rsid w:val="00130DB7"/>
    <w:rsid w:val="0015657E"/>
    <w:rsid w:val="00156CF8"/>
    <w:rsid w:val="001F04DE"/>
    <w:rsid w:val="00342EC6"/>
    <w:rsid w:val="00460A32"/>
    <w:rsid w:val="004B2CC9"/>
    <w:rsid w:val="0051286F"/>
    <w:rsid w:val="00601B0A"/>
    <w:rsid w:val="00626437"/>
    <w:rsid w:val="00627D9B"/>
    <w:rsid w:val="00632FA0"/>
    <w:rsid w:val="006C41A4"/>
    <w:rsid w:val="006D1E9A"/>
    <w:rsid w:val="007568E0"/>
    <w:rsid w:val="007600A5"/>
    <w:rsid w:val="0078264C"/>
    <w:rsid w:val="007F7CE1"/>
    <w:rsid w:val="00822396"/>
    <w:rsid w:val="008A1C83"/>
    <w:rsid w:val="00A06CF2"/>
    <w:rsid w:val="00A15646"/>
    <w:rsid w:val="00A311F1"/>
    <w:rsid w:val="00AB4183"/>
    <w:rsid w:val="00AE6AEE"/>
    <w:rsid w:val="00BB224A"/>
    <w:rsid w:val="00C00C1E"/>
    <w:rsid w:val="00C36776"/>
    <w:rsid w:val="00C812A1"/>
    <w:rsid w:val="00CD6B58"/>
    <w:rsid w:val="00CF401E"/>
    <w:rsid w:val="00DD1199"/>
    <w:rsid w:val="00E23E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2021-05-04T19:21:00Z</dcterms:created>
  <dcterms:modified xsi:type="dcterms:W3CDTF">2022-05-24T12:49:00Z</dcterms:modified>
</cp:coreProperties>
</file>