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F820D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6D8D">
        <w:rPr>
          <w:rFonts w:ascii="Arial" w:hAnsi="Arial" w:cs="Arial"/>
          <w:b/>
          <w:sz w:val="24"/>
          <w:szCs w:val="24"/>
          <w:u w:val="single"/>
        </w:rPr>
        <w:t xml:space="preserve">Ermes </w:t>
      </w:r>
      <w:r w:rsidR="00466D8D">
        <w:rPr>
          <w:rFonts w:ascii="Arial" w:hAnsi="Arial" w:cs="Arial"/>
          <w:b/>
          <w:sz w:val="24"/>
          <w:szCs w:val="24"/>
          <w:u w:val="single"/>
        </w:rPr>
        <w:t>Cirico</w:t>
      </w:r>
      <w:r w:rsidR="00466D8D">
        <w:rPr>
          <w:rFonts w:ascii="Arial" w:hAnsi="Arial" w:cs="Arial"/>
          <w:b/>
          <w:sz w:val="24"/>
          <w:szCs w:val="24"/>
          <w:u w:val="single"/>
        </w:rPr>
        <w:t xml:space="preserve"> da Rocha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44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26B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4937-372D-49DC-8C24-6D52D1D5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2022-05-23T15:55:00Z</dcterms:created>
  <dcterms:modified xsi:type="dcterms:W3CDTF">2022-05-23T15:55:00Z</dcterms:modified>
</cp:coreProperties>
</file>