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648DAA1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050F6C">
        <w:rPr>
          <w:rFonts w:ascii="Arial" w:hAnsi="Arial" w:cs="Arial"/>
          <w:color w:val="000000"/>
        </w:rPr>
        <w:t>João Martins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3A4037">
        <w:rPr>
          <w:rFonts w:ascii="Arial" w:hAnsi="Arial" w:cs="Arial"/>
          <w:color w:val="000000"/>
        </w:rPr>
        <w:t xml:space="preserve">Jardim </w:t>
      </w:r>
      <w:r w:rsidR="00050F6C">
        <w:rPr>
          <w:rFonts w:ascii="Arial" w:hAnsi="Arial" w:cs="Arial"/>
          <w:color w:val="000000"/>
        </w:rPr>
        <w:t>São Judas Tadeu.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851FC1"/>
    <w:rsid w:val="00893C40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23</cp:revision>
  <cp:lastPrinted>2021-02-25T18:05:00Z</cp:lastPrinted>
  <dcterms:created xsi:type="dcterms:W3CDTF">2021-05-04T19:21:00Z</dcterms:created>
  <dcterms:modified xsi:type="dcterms:W3CDTF">2022-05-23T19:36:00Z</dcterms:modified>
</cp:coreProperties>
</file>