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240171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893C40">
        <w:rPr>
          <w:rFonts w:ascii="Arial" w:hAnsi="Arial" w:cs="Arial"/>
          <w:color w:val="000000"/>
        </w:rPr>
        <w:t>Antônio Carlos dos Santos (Antiga 7)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3A4037">
        <w:rPr>
          <w:rFonts w:ascii="Arial" w:hAnsi="Arial" w:cs="Arial"/>
          <w:color w:val="000000"/>
        </w:rPr>
        <w:t xml:space="preserve">Jardim </w:t>
      </w:r>
      <w:r w:rsidR="00893C40">
        <w:rPr>
          <w:rFonts w:ascii="Arial" w:hAnsi="Arial" w:cs="Arial"/>
          <w:color w:val="000000"/>
        </w:rPr>
        <w:t>Calegari.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2021-05-04T19:21:00Z</dcterms:created>
  <dcterms:modified xsi:type="dcterms:W3CDTF">2022-05-23T17:29:00Z</dcterms:modified>
</cp:coreProperties>
</file>