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33FCE1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da lombada</w:t>
      </w:r>
      <w:r w:rsidR="005A37D2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na Rua </w:t>
      </w:r>
      <w:r w:rsidR="005A37D2">
        <w:rPr>
          <w:rFonts w:ascii="Arial" w:hAnsi="Arial" w:cs="Arial"/>
        </w:rPr>
        <w:t xml:space="preserve">José </w:t>
      </w:r>
      <w:r w:rsidR="00EB5006">
        <w:rPr>
          <w:rFonts w:ascii="Arial" w:hAnsi="Arial" w:cs="Arial"/>
        </w:rPr>
        <w:t>Sérgio</w:t>
      </w:r>
      <w:r>
        <w:rPr>
          <w:rFonts w:ascii="Arial" w:hAnsi="Arial" w:cs="Arial"/>
        </w:rPr>
        <w:t xml:space="preserve">, </w:t>
      </w:r>
      <w:r w:rsidR="00EB5006">
        <w:rPr>
          <w:rFonts w:ascii="Arial" w:hAnsi="Arial" w:cs="Arial"/>
        </w:rPr>
        <w:t>altura do número 123,</w:t>
      </w:r>
      <w:r>
        <w:rPr>
          <w:rFonts w:ascii="Arial" w:hAnsi="Arial" w:cs="Arial"/>
        </w:rPr>
        <w:t xml:space="preserve"> </w:t>
      </w:r>
      <w:r w:rsidR="00EB5006">
        <w:rPr>
          <w:rFonts w:ascii="Arial" w:hAnsi="Arial" w:cs="Arial"/>
        </w:rPr>
        <w:t>Jardim</w:t>
      </w:r>
      <w:r w:rsidR="005A37D2">
        <w:rPr>
          <w:rFonts w:ascii="Arial" w:hAnsi="Arial" w:cs="Arial"/>
        </w:rPr>
        <w:t xml:space="preserve"> Maria Antônia.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5980C44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 trecho em referência, </w:t>
      </w:r>
      <w:r w:rsidR="00EB5006">
        <w:rPr>
          <w:rFonts w:ascii="Arial" w:hAnsi="Arial" w:cs="Arial"/>
        </w:rPr>
        <w:t>há uma lombada sem a</w:t>
      </w:r>
      <w:r>
        <w:rPr>
          <w:rFonts w:ascii="Arial" w:hAnsi="Arial" w:cs="Arial"/>
        </w:rPr>
        <w:t xml:space="preserve"> pintura</w:t>
      </w:r>
      <w:r w:rsidR="00EB5006">
        <w:rPr>
          <w:rFonts w:ascii="Arial" w:hAnsi="Arial" w:cs="Arial"/>
        </w:rPr>
        <w:t xml:space="preserve"> de sinalização</w:t>
      </w:r>
      <w:r>
        <w:rPr>
          <w:rFonts w:ascii="Arial" w:hAnsi="Arial" w:cs="Arial"/>
        </w:rPr>
        <w:t xml:space="preserve">, o que expõe motoristas, ciclistas e pedestres a sérios acidentes. Assim, é urgente que o serviço de pintura </w:t>
      </w:r>
      <w:r w:rsidR="00EB500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sinalização seja realizado.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750D8C13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EB5006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de</w:t>
      </w:r>
      <w:r w:rsidR="00EB5006">
        <w:rPr>
          <w:rFonts w:ascii="Arial" w:hAnsi="Arial" w:cs="Arial"/>
          <w:bCs/>
        </w:rPr>
        <w:t xml:space="preserve"> 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A37D2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73417"/>
    <w:rsid w:val="008A1C83"/>
    <w:rsid w:val="0093546D"/>
    <w:rsid w:val="00A06CF2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E170EB"/>
    <w:rsid w:val="00EB50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2022-03-15T19:40:00Z</dcterms:created>
  <dcterms:modified xsi:type="dcterms:W3CDTF">2022-05-23T16:16:00Z</dcterms:modified>
</cp:coreProperties>
</file>