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C55469" w:rsidP="007F7CE1" w14:paraId="4A33A05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C55469" w:rsidP="007F7CE1" w14:paraId="660306A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C55469" w:rsidP="007F7CE1" w14:paraId="7432D32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D237456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CDB0C5B">
      <w:pPr>
        <w:spacing w:after="0" w:line="276" w:lineRule="auto"/>
        <w:jc w:val="both"/>
        <w:rPr>
          <w:rFonts w:ascii="Arial" w:hAnsi="Arial" w:cs="Arial"/>
        </w:rPr>
      </w:pPr>
    </w:p>
    <w:p w:rsidR="00C55469" w:rsidP="007F7CE1" w14:paraId="5A75D7B3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0E791B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C55469">
        <w:rPr>
          <w:rFonts w:ascii="Arial" w:hAnsi="Arial" w:cs="Arial"/>
          <w:b/>
          <w:bCs/>
        </w:rPr>
        <w:t>implantação de</w:t>
      </w:r>
      <w:r w:rsidRPr="008A1C83">
        <w:rPr>
          <w:rFonts w:ascii="Arial" w:hAnsi="Arial" w:cs="Arial"/>
          <w:b/>
          <w:bCs/>
        </w:rPr>
        <w:t xml:space="preserve"> lombada</w:t>
      </w:r>
      <w:r>
        <w:rPr>
          <w:rFonts w:ascii="Arial" w:hAnsi="Arial" w:cs="Arial"/>
        </w:rPr>
        <w:t xml:space="preserve"> na Rua </w:t>
      </w:r>
      <w:r w:rsidR="00B3233A">
        <w:rPr>
          <w:rFonts w:ascii="Arial" w:hAnsi="Arial" w:cs="Arial"/>
        </w:rPr>
        <w:t>Eduardo Hoffman</w:t>
      </w:r>
      <w:r>
        <w:rPr>
          <w:rFonts w:ascii="Arial" w:hAnsi="Arial" w:cs="Arial"/>
        </w:rPr>
        <w:t xml:space="preserve">, altura do número </w:t>
      </w:r>
      <w:r w:rsidR="00B3233A">
        <w:rPr>
          <w:rFonts w:ascii="Arial" w:hAnsi="Arial" w:cs="Arial"/>
        </w:rPr>
        <w:t>789</w:t>
      </w:r>
      <w:r>
        <w:rPr>
          <w:rFonts w:ascii="Arial" w:hAnsi="Arial" w:cs="Arial"/>
        </w:rPr>
        <w:t xml:space="preserve">, do Residencial </w:t>
      </w:r>
      <w:r w:rsidR="00B3233A">
        <w:rPr>
          <w:rFonts w:ascii="Arial" w:hAnsi="Arial" w:cs="Arial"/>
        </w:rPr>
        <w:t>Parque Pavan,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0BA2573" w14:textId="7369BED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falta desse redutor de velocidade dificulta a travessia de pedestres e expõe os usuários da via a graves riscos de acidentes. Dessa forma, a implantação de lombada</w:t>
      </w:r>
      <w:r w:rsidR="00F16C63">
        <w:rPr>
          <w:rFonts w:ascii="Arial" w:hAnsi="Arial" w:cs="Arial"/>
        </w:rPr>
        <w:t xml:space="preserve"> favorece aos moradores do local</w:t>
      </w:r>
      <w:r w:rsidR="00B3233A">
        <w:rPr>
          <w:rFonts w:ascii="Arial" w:hAnsi="Arial" w:cs="Arial"/>
        </w:rPr>
        <w:t>, aos comércios,</w:t>
      </w:r>
      <w:r w:rsidR="00F16C63">
        <w:rPr>
          <w:rFonts w:ascii="Arial" w:hAnsi="Arial" w:cs="Arial"/>
        </w:rPr>
        <w:t xml:space="preserve"> bem como a todos os transeuntes.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45B8233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55469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de </w:t>
      </w:r>
      <w:r w:rsidR="00C55469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38A5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6AEE"/>
    <w:rsid w:val="00B3233A"/>
    <w:rsid w:val="00B97A93"/>
    <w:rsid w:val="00C00C1E"/>
    <w:rsid w:val="00C36776"/>
    <w:rsid w:val="00C55469"/>
    <w:rsid w:val="00C812A1"/>
    <w:rsid w:val="00CD6B58"/>
    <w:rsid w:val="00CF401E"/>
    <w:rsid w:val="00DD7948"/>
    <w:rsid w:val="00E170EB"/>
    <w:rsid w:val="00F16C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2022-03-15T19:40:00Z</dcterms:created>
  <dcterms:modified xsi:type="dcterms:W3CDTF">2022-05-17T12:35:00Z</dcterms:modified>
</cp:coreProperties>
</file>