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5438E52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FA6CF1">
        <w:rPr>
          <w:rFonts w:ascii="Arial" w:hAnsi="Arial" w:cs="Arial"/>
          <w:szCs w:val="24"/>
        </w:rPr>
        <w:t xml:space="preserve">instalar iluminação pública na </w:t>
      </w:r>
      <w:r w:rsidRPr="00607F53" w:rsidR="00607F53">
        <w:rPr>
          <w:rFonts w:ascii="Arial" w:hAnsi="Arial" w:cs="Arial"/>
          <w:szCs w:val="24"/>
        </w:rPr>
        <w:t>R</w:t>
      </w:r>
      <w:r w:rsidR="00607F53">
        <w:rPr>
          <w:rFonts w:ascii="Arial" w:hAnsi="Arial" w:cs="Arial"/>
          <w:szCs w:val="24"/>
        </w:rPr>
        <w:t>ua</w:t>
      </w:r>
      <w:r w:rsidRPr="00607F53" w:rsidR="00607F53">
        <w:rPr>
          <w:rFonts w:ascii="Arial" w:hAnsi="Arial" w:cs="Arial"/>
          <w:szCs w:val="24"/>
        </w:rPr>
        <w:t xml:space="preserve"> Antônio Joaquim de Souza</w:t>
      </w:r>
      <w:r w:rsidR="00607F53">
        <w:rPr>
          <w:rFonts w:ascii="Arial" w:hAnsi="Arial" w:cs="Arial"/>
          <w:szCs w:val="24"/>
        </w:rPr>
        <w:t xml:space="preserve">, bairro </w:t>
      </w:r>
      <w:r w:rsidR="00BE55E1">
        <w:rPr>
          <w:rFonts w:ascii="Arial" w:hAnsi="Arial" w:cs="Arial"/>
          <w:szCs w:val="24"/>
        </w:rPr>
        <w:t>Jardim Alvorada</w:t>
      </w:r>
      <w:r w:rsidR="00607F53">
        <w:rPr>
          <w:rFonts w:ascii="Arial" w:hAnsi="Arial" w:cs="Arial"/>
          <w:szCs w:val="24"/>
        </w:rPr>
        <w:t>, em toda a sua extensão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7544D82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C3298">
        <w:rPr>
          <w:rFonts w:ascii="Arial" w:hAnsi="Arial" w:cs="Arial"/>
          <w:szCs w:val="24"/>
        </w:rPr>
        <w:t xml:space="preserve">que </w:t>
      </w:r>
      <w:r w:rsidR="00607F53">
        <w:rPr>
          <w:rFonts w:ascii="Arial" w:hAnsi="Arial" w:cs="Arial"/>
          <w:szCs w:val="24"/>
        </w:rPr>
        <w:t>referida rua</w:t>
      </w:r>
      <w:r w:rsidR="00FA6CF1">
        <w:rPr>
          <w:rFonts w:ascii="Arial" w:hAnsi="Arial" w:cs="Arial"/>
          <w:szCs w:val="24"/>
        </w:rPr>
        <w:t xml:space="preserve"> não </w:t>
      </w:r>
      <w:r w:rsidR="00607F53">
        <w:rPr>
          <w:rFonts w:ascii="Arial" w:hAnsi="Arial" w:cs="Arial"/>
          <w:szCs w:val="24"/>
        </w:rPr>
        <w:t>é contemplada com</w:t>
      </w:r>
      <w:r w:rsidR="00FA6CF1">
        <w:rPr>
          <w:rFonts w:ascii="Arial" w:hAnsi="Arial" w:cs="Arial"/>
          <w:szCs w:val="24"/>
        </w:rPr>
        <w:t xml:space="preserve"> iluminação pública, </w:t>
      </w:r>
      <w:r w:rsidR="00C71504">
        <w:rPr>
          <w:rFonts w:ascii="Arial" w:hAnsi="Arial" w:cs="Arial"/>
          <w:szCs w:val="24"/>
        </w:rPr>
        <w:t xml:space="preserve">porém constitui uma importante via de </w:t>
      </w:r>
      <w:r w:rsidR="0095043D">
        <w:rPr>
          <w:rFonts w:ascii="Arial" w:hAnsi="Arial" w:cs="Arial"/>
          <w:szCs w:val="24"/>
        </w:rPr>
        <w:t>inter</w:t>
      </w:r>
      <w:r w:rsidR="00C71504">
        <w:rPr>
          <w:rFonts w:ascii="Arial" w:hAnsi="Arial" w:cs="Arial"/>
          <w:szCs w:val="24"/>
        </w:rPr>
        <w:t xml:space="preserve">ligação entre a Avenida João </w:t>
      </w:r>
      <w:r w:rsidR="00C71504">
        <w:rPr>
          <w:rFonts w:ascii="Arial" w:hAnsi="Arial" w:cs="Arial"/>
          <w:szCs w:val="24"/>
        </w:rPr>
        <w:t>Argenton</w:t>
      </w:r>
      <w:r w:rsidR="00C71504">
        <w:rPr>
          <w:rFonts w:ascii="Arial" w:hAnsi="Arial" w:cs="Arial"/>
          <w:szCs w:val="24"/>
        </w:rPr>
        <w:t xml:space="preserve"> e a Avenida Rebouças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ADCCC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07F53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07F53">
        <w:rPr>
          <w:rFonts w:ascii="Arial" w:hAnsi="Arial" w:cs="Arial"/>
          <w:szCs w:val="24"/>
        </w:rPr>
        <w:t>maio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6443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313BF3"/>
    <w:rsid w:val="00314BB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71504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2022-05-16T14:12:00Z</cp:lastPrinted>
  <dcterms:created xsi:type="dcterms:W3CDTF">2022-04-19T13:55:00Z</dcterms:created>
  <dcterms:modified xsi:type="dcterms:W3CDTF">2022-05-16T14:20:00Z</dcterms:modified>
</cp:coreProperties>
</file>