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E323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E52">
        <w:rPr>
          <w:rFonts w:ascii="Arial" w:hAnsi="Arial" w:cs="Arial"/>
          <w:b/>
          <w:sz w:val="24"/>
          <w:szCs w:val="24"/>
          <w:u w:val="single"/>
        </w:rPr>
        <w:t>Madre M</w:t>
      </w:r>
      <w:bookmarkStart w:id="1" w:name="_GoBack"/>
      <w:bookmarkEnd w:id="1"/>
      <w:r w:rsidR="00705E52">
        <w:rPr>
          <w:rFonts w:ascii="Arial" w:hAnsi="Arial" w:cs="Arial"/>
          <w:b/>
          <w:sz w:val="24"/>
          <w:szCs w:val="24"/>
          <w:u w:val="single"/>
        </w:rPr>
        <w:t xml:space="preserve">aria </w:t>
      </w:r>
      <w:r w:rsidR="00705E52">
        <w:rPr>
          <w:rFonts w:ascii="Arial" w:hAnsi="Arial" w:cs="Arial"/>
          <w:b/>
          <w:sz w:val="24"/>
          <w:szCs w:val="24"/>
          <w:u w:val="single"/>
        </w:rPr>
        <w:t>Vilac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1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5E3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C7F6-C35D-46F8-BC05-304D0B08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2022-05-16T13:16:00Z</dcterms:created>
  <dcterms:modified xsi:type="dcterms:W3CDTF">2022-05-16T13:17:00Z</dcterms:modified>
</cp:coreProperties>
</file>