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5DA0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0C74">
        <w:rPr>
          <w:rFonts w:ascii="Arial" w:hAnsi="Arial" w:cs="Arial"/>
          <w:b/>
          <w:sz w:val="24"/>
          <w:szCs w:val="24"/>
          <w:u w:val="single"/>
        </w:rPr>
        <w:t>Moriavan</w:t>
      </w:r>
      <w:r w:rsidR="00AD0C74">
        <w:rPr>
          <w:rFonts w:ascii="Arial" w:hAnsi="Arial" w:cs="Arial"/>
          <w:b/>
          <w:sz w:val="24"/>
          <w:szCs w:val="24"/>
          <w:u w:val="single"/>
        </w:rPr>
        <w:t xml:space="preserve"> da Silveira Rosa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F1B">
        <w:rPr>
          <w:rFonts w:ascii="Arial" w:hAnsi="Arial" w:cs="Arial"/>
          <w:b/>
          <w:sz w:val="24"/>
          <w:szCs w:val="24"/>
          <w:u w:val="single"/>
        </w:rPr>
        <w:t>Novo Paraná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16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3E45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E852-49C1-4DD5-9F40-0D59521B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2022-05-16T15:19:00Z</dcterms:created>
  <dcterms:modified xsi:type="dcterms:W3CDTF">2022-05-16T15:19:00Z</dcterms:modified>
</cp:coreProperties>
</file>