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B18F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3CBE">
        <w:rPr>
          <w:rFonts w:ascii="Arial" w:hAnsi="Arial" w:cs="Arial"/>
          <w:b/>
          <w:sz w:val="24"/>
          <w:szCs w:val="24"/>
          <w:u w:val="single"/>
        </w:rPr>
        <w:t>Oswaldo Ferreira de Siqueira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18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3387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1111-5862-49E5-AE43-A8746FE8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2022-05-16T13:03:00Z</dcterms:created>
  <dcterms:modified xsi:type="dcterms:W3CDTF">2022-05-16T13:03:00Z</dcterms:modified>
</cp:coreProperties>
</file>