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16020" w14:textId="77777777" w:rsidR="00666F3C" w:rsidRDefault="00DA0578">
      <w:pPr>
        <w:ind w:left="4395"/>
        <w:jc w:val="both"/>
      </w:pPr>
      <w:r>
        <w:rPr>
          <w:rFonts w:ascii="Arial" w:eastAsia="Arial" w:hAnsi="Arial" w:cs="Arial"/>
          <w:b/>
        </w:rPr>
        <w:t xml:space="preserve">Projeto de Lei n°_____ de 23 de </w:t>
      </w:r>
      <w:proofErr w:type="gramStart"/>
      <w:r>
        <w:rPr>
          <w:rFonts w:ascii="Arial" w:eastAsia="Arial" w:hAnsi="Arial" w:cs="Arial"/>
          <w:b/>
        </w:rPr>
        <w:t>Junho</w:t>
      </w:r>
      <w:proofErr w:type="gramEnd"/>
      <w:r>
        <w:rPr>
          <w:rFonts w:ascii="Arial" w:eastAsia="Arial" w:hAnsi="Arial" w:cs="Arial"/>
          <w:b/>
        </w:rPr>
        <w:t xml:space="preserve"> de 2020.</w:t>
      </w:r>
    </w:p>
    <w:p w14:paraId="1C94C972" w14:textId="77777777" w:rsidR="00407E63" w:rsidRDefault="00407E63">
      <w:pPr>
        <w:ind w:left="3544" w:firstLine="708"/>
        <w:jc w:val="right"/>
        <w:rPr>
          <w:rFonts w:ascii="Arial" w:eastAsia="Arial" w:hAnsi="Arial" w:cs="Arial"/>
          <w:b/>
        </w:rPr>
      </w:pPr>
    </w:p>
    <w:p w14:paraId="16042BF0" w14:textId="712110F7" w:rsidR="00666F3C" w:rsidRDefault="00DA0578">
      <w:pPr>
        <w:ind w:left="3544" w:firstLine="708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“DISPÕE SOBRE A SEMANA DE ENSINO E CONSCIENTIZAÇÃO SOBRE DOAÇÃO E TRANSPLANTE DE ÓRGÃOS E TECIDOS NAS ESCOLAS MUNICIPAIS DE SUMARÉ E DA OUTRAS PROVIDENCIAS.”</w:t>
      </w:r>
    </w:p>
    <w:p w14:paraId="391649E4" w14:textId="77777777" w:rsidR="00666F3C" w:rsidRDefault="00DA0578">
      <w:pPr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71D870C" w14:textId="77777777" w:rsidR="00666F3C" w:rsidRDefault="00DA0578">
      <w:pPr>
        <w:ind w:left="4111"/>
        <w:jc w:val="both"/>
      </w:pPr>
      <w:r>
        <w:rPr>
          <w:rFonts w:ascii="Arial" w:eastAsia="Arial" w:hAnsi="Arial" w:cs="Arial"/>
          <w:b/>
        </w:rPr>
        <w:t xml:space="preserve">Autoria: Vereador </w:t>
      </w:r>
      <w:proofErr w:type="spellStart"/>
      <w:r>
        <w:rPr>
          <w:rFonts w:ascii="Arial" w:eastAsia="Arial" w:hAnsi="Arial" w:cs="Arial"/>
          <w:b/>
        </w:rPr>
        <w:t>Dudú</w:t>
      </w:r>
      <w:proofErr w:type="spellEnd"/>
      <w:r>
        <w:rPr>
          <w:rFonts w:ascii="Arial" w:eastAsia="Arial" w:hAnsi="Arial" w:cs="Arial"/>
          <w:b/>
        </w:rPr>
        <w:t xml:space="preserve"> Lima</w:t>
      </w:r>
    </w:p>
    <w:p w14:paraId="32D29B52" w14:textId="77777777" w:rsidR="00666F3C" w:rsidRDefault="00666F3C">
      <w:pPr>
        <w:ind w:left="4111"/>
        <w:jc w:val="both"/>
      </w:pPr>
    </w:p>
    <w:p w14:paraId="549D68F6" w14:textId="77777777" w:rsidR="00666F3C" w:rsidRDefault="00DA0578">
      <w:pPr>
        <w:spacing w:line="360" w:lineRule="auto"/>
        <w:ind w:left="285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EXMO. SR. PREFEITO MUNICIPAL DE SUMARÉ,</w:t>
      </w:r>
    </w:p>
    <w:p w14:paraId="2D2FA4C6" w14:textId="77777777" w:rsidR="00407E63" w:rsidRDefault="00DA0578" w:rsidP="00407E63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Faço saber que a Câmara </w:t>
      </w:r>
      <w:r>
        <w:rPr>
          <w:rFonts w:ascii="Arial" w:eastAsia="Arial" w:hAnsi="Arial" w:cs="Arial"/>
        </w:rPr>
        <w:t>Municipal aprovou e eu sanciono e promulgo a seguinte Lei:</w:t>
      </w:r>
    </w:p>
    <w:p w14:paraId="6AC617DE" w14:textId="11CEB70A" w:rsidR="00407E63" w:rsidRDefault="00DA0578" w:rsidP="00407E63">
      <w:pPr>
        <w:spacing w:after="0" w:line="360" w:lineRule="auto"/>
        <w:ind w:left="284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1º</w:t>
      </w:r>
      <w:r>
        <w:rPr>
          <w:rFonts w:ascii="Arial" w:eastAsia="Arial" w:hAnsi="Arial" w:cs="Arial"/>
        </w:rPr>
        <w:t xml:space="preserve"> Fica instituída a Semana de Ensino e Conscientização sobre Doação e Transplante de Órgãos </w:t>
      </w:r>
      <w:r w:rsidR="00407E63">
        <w:rPr>
          <w:rFonts w:ascii="Arial" w:eastAsia="Arial" w:hAnsi="Arial" w:cs="Arial"/>
        </w:rPr>
        <w:t>e tecidos</w:t>
      </w:r>
      <w:r>
        <w:rPr>
          <w:rFonts w:ascii="Arial" w:eastAsia="Arial" w:hAnsi="Arial" w:cs="Arial"/>
        </w:rPr>
        <w:t xml:space="preserve"> nas Escolas Municipais de Sumaré, que será realizada anualmente na semana do Dia Nacional</w:t>
      </w:r>
      <w:r>
        <w:rPr>
          <w:rFonts w:ascii="Arial" w:eastAsia="Arial" w:hAnsi="Arial" w:cs="Arial"/>
        </w:rPr>
        <w:t xml:space="preserve"> da Doação de Órgãos, celebrado no dia 27 de setembro.</w:t>
      </w:r>
    </w:p>
    <w:p w14:paraId="5C0CD696" w14:textId="48EDEDBC" w:rsidR="00666F3C" w:rsidRDefault="00DA0578" w:rsidP="00407E63">
      <w:pPr>
        <w:spacing w:line="360" w:lineRule="auto"/>
        <w:ind w:left="284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Parágrafo único:</w:t>
      </w:r>
      <w:r>
        <w:rPr>
          <w:rFonts w:ascii="Arial" w:eastAsia="Arial" w:hAnsi="Arial" w:cs="Arial"/>
        </w:rPr>
        <w:t xml:space="preserve"> O programa objetiva ensinar e conscientizar toda Rede Pública Municipal de Ensino, informando acerca da importância da doação de órgãos.</w:t>
      </w:r>
    </w:p>
    <w:p w14:paraId="73912489" w14:textId="77777777" w:rsidR="00666F3C" w:rsidRDefault="00DA0578">
      <w:pPr>
        <w:ind w:left="708" w:firstLine="708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Art. 2º</w:t>
      </w:r>
      <w:r>
        <w:rPr>
          <w:rFonts w:ascii="Arial" w:eastAsia="Arial" w:hAnsi="Arial" w:cs="Arial"/>
        </w:rPr>
        <w:t xml:space="preserve"> A fim de estimular o aprendizado dos al</w:t>
      </w:r>
      <w:r>
        <w:rPr>
          <w:rFonts w:ascii="Arial" w:eastAsia="Arial" w:hAnsi="Arial" w:cs="Arial"/>
        </w:rPr>
        <w:t>unos, serão realizadas atividades de promoção e apoio à doação de órgãos, tecidos e partes do corpo humano para fins de transplantes, tendo por objetivo:</w:t>
      </w:r>
    </w:p>
    <w:p w14:paraId="22339920" w14:textId="77777777" w:rsidR="00666F3C" w:rsidRDefault="00DA0578">
      <w:pPr>
        <w:ind w:left="708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 -</w:t>
      </w:r>
      <w:r>
        <w:rPr>
          <w:rFonts w:ascii="Arial" w:eastAsia="Arial" w:hAnsi="Arial" w:cs="Arial"/>
        </w:rPr>
        <w:t xml:space="preserve"> Sensibilizar e conscientizar os alunos, a fim de promovê-los como formadores de opinião, causando </w:t>
      </w:r>
      <w:r>
        <w:rPr>
          <w:rFonts w:ascii="Arial" w:eastAsia="Arial" w:hAnsi="Arial" w:cs="Arial"/>
        </w:rPr>
        <w:t>impacto direto sobre a importância da doação de órgãos nas pessoas com quem eles convivem;</w:t>
      </w:r>
    </w:p>
    <w:p w14:paraId="3086361F" w14:textId="77777777" w:rsidR="00666F3C" w:rsidRDefault="00DA0578">
      <w:pPr>
        <w:ind w:left="708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 -</w:t>
      </w:r>
      <w:r>
        <w:rPr>
          <w:rFonts w:ascii="Arial" w:eastAsia="Arial" w:hAnsi="Arial" w:cs="Arial"/>
        </w:rPr>
        <w:t xml:space="preserve"> Promover a orientação através da realização de palestras educativas, boletins informativos e outras formas de publicidade no sentido de incentivar a doação de ó</w:t>
      </w:r>
      <w:r>
        <w:rPr>
          <w:rFonts w:ascii="Arial" w:eastAsia="Arial" w:hAnsi="Arial" w:cs="Arial"/>
        </w:rPr>
        <w:t>rgãos;</w:t>
      </w:r>
    </w:p>
    <w:p w14:paraId="27D70068" w14:textId="77777777" w:rsidR="00666F3C" w:rsidRDefault="00DA0578">
      <w:pPr>
        <w:ind w:left="708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 -</w:t>
      </w:r>
      <w:r>
        <w:rPr>
          <w:rFonts w:ascii="Arial" w:eastAsia="Arial" w:hAnsi="Arial" w:cs="Arial"/>
        </w:rPr>
        <w:t xml:space="preserve"> Promover atividades recreativas no sentido de divulgar os benefícios resultantes da doação de órgãos ou da realização de transplante.</w:t>
      </w:r>
    </w:p>
    <w:p w14:paraId="7E3751A5" w14:textId="77777777" w:rsidR="00666F3C" w:rsidRDefault="00DA0578">
      <w:pPr>
        <w:ind w:left="708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3º</w:t>
      </w:r>
      <w:r>
        <w:rPr>
          <w:rFonts w:ascii="Arial" w:eastAsia="Arial" w:hAnsi="Arial" w:cs="Arial"/>
        </w:rPr>
        <w:t xml:space="preserve"> Esta Lei entrará em vigor na data de sua publicação.</w:t>
      </w:r>
    </w:p>
    <w:p w14:paraId="2B442C2A" w14:textId="61E811CC" w:rsidR="00666F3C" w:rsidRDefault="00DA0578">
      <w:pPr>
        <w:spacing w:line="240" w:lineRule="auto"/>
        <w:ind w:left="285"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23 de </w:t>
      </w:r>
      <w:proofErr w:type="gramStart"/>
      <w:r>
        <w:rPr>
          <w:rFonts w:ascii="Arial" w:eastAsia="Arial" w:hAnsi="Arial" w:cs="Arial"/>
        </w:rPr>
        <w:t>Junho</w:t>
      </w:r>
      <w:proofErr w:type="gramEnd"/>
      <w:r>
        <w:rPr>
          <w:rFonts w:ascii="Arial" w:eastAsia="Arial" w:hAnsi="Arial" w:cs="Arial"/>
        </w:rPr>
        <w:t xml:space="preserve"> de 2020.</w:t>
      </w:r>
    </w:p>
    <w:p w14:paraId="715F1F98" w14:textId="2D9A1D1B" w:rsidR="00666F3C" w:rsidRDefault="00666F3C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C5B734C" w14:textId="77777777" w:rsidR="00407E63" w:rsidRDefault="00407E63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94C1057" w14:textId="77777777" w:rsidR="00666F3C" w:rsidRDefault="00DA0578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261BB8D7" w14:textId="77777777" w:rsidR="00666F3C" w:rsidRDefault="00DA0578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54EB6382" w14:textId="77777777" w:rsidR="00666F3C" w:rsidRDefault="00DA0578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JUSTIFICATIVA</w:t>
      </w:r>
    </w:p>
    <w:p w14:paraId="65555B6D" w14:textId="77777777" w:rsidR="00666F3C" w:rsidRDefault="00666F3C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6A13F57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Doação de órgãos é um ato nobre que pode salvar vidas. Muitas vezes, o transplante de órgãos pode ser a única esperança de vida ou a oportunidade de um recomeço para pessoas que precisam de doação. É preciso que a populaç</w:t>
      </w:r>
      <w:r>
        <w:rPr>
          <w:rFonts w:ascii="Arial" w:eastAsia="Arial" w:hAnsi="Arial" w:cs="Arial"/>
          <w:sz w:val="24"/>
          <w:szCs w:val="24"/>
        </w:rPr>
        <w:t>ão se conscientize da importância do ato de doar um órgão. Hoje é com um desconhecido, mas amanhã pode ser com algum amigo, parente próximo ou até mesmo você. Doar órgãos é doar vida.</w:t>
      </w:r>
    </w:p>
    <w:p w14:paraId="43079ECF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transplante de órgãos é um procedimento cirúrgico de reposição de um órgão (como coração, fígado, pâncreas, pulmão e rim) ou tecido (medula óssea, ossos e córneas) de uma pessoa doente por outro órgão ou tecido normal de um doador, que pode estar vivo ou</w:t>
      </w:r>
      <w:r>
        <w:rPr>
          <w:rFonts w:ascii="Arial" w:eastAsia="Arial" w:hAnsi="Arial" w:cs="Arial"/>
          <w:sz w:val="24"/>
          <w:szCs w:val="24"/>
        </w:rPr>
        <w:t xml:space="preserve"> morto.</w:t>
      </w:r>
    </w:p>
    <w:p w14:paraId="16643981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indivíduo vivo pode doar um dos rins, parte do fígado, parte do pulmão ou ainda parte da medula óssea. Pela legislação, parentes até o quarto grau e cônjuges podem ser doadores. Aqueles que não são parentes só podem fazer a doação com autorizaçã</w:t>
      </w:r>
      <w:r>
        <w:rPr>
          <w:rFonts w:ascii="Arial" w:eastAsia="Arial" w:hAnsi="Arial" w:cs="Arial"/>
          <w:sz w:val="24"/>
          <w:szCs w:val="24"/>
        </w:rPr>
        <w:t>o judicial.</w:t>
      </w:r>
    </w:p>
    <w:p w14:paraId="1DFEB639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Já no caso de órgãos de pessoas mortas, são dois os tipos de doadores: o primeiro é o doador falecido após morte cerebral, constatada segundo critérios definidos pela legislação e que não tenha sofrido parada cardiorrespiratória. Neste caso, el</w:t>
      </w:r>
      <w:r>
        <w:rPr>
          <w:rFonts w:ascii="Arial" w:eastAsia="Arial" w:hAnsi="Arial" w:cs="Arial"/>
          <w:sz w:val="24"/>
          <w:szCs w:val="24"/>
        </w:rPr>
        <w:t>e pode doar coração, pulmões, fígado, pâncreas, intestino, rins, córnea, vasos, pele, ossos e tendões.</w:t>
      </w:r>
    </w:p>
    <w:p w14:paraId="4FA17090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segundo tipo é o doador que teve parada cardiorrespiratória, cuja morte foi constatada por critérios cardiorrespiratórios, ou seja, o coração parou de </w:t>
      </w:r>
      <w:r>
        <w:rPr>
          <w:rFonts w:ascii="Arial" w:eastAsia="Arial" w:hAnsi="Arial" w:cs="Arial"/>
          <w:sz w:val="24"/>
          <w:szCs w:val="24"/>
        </w:rPr>
        <w:t>bater. Este doador pode doar apenas tecidos para transplante: córnea, vasos, pele, ossos e tendões. Em ambos os casos, a morte encefálica precisa ser confirmada.</w:t>
      </w:r>
    </w:p>
    <w:p w14:paraId="7F682591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nosso conhecimento que o Poder Público tem a responsabilidade de promover iniciativas vis</w:t>
      </w:r>
      <w:r>
        <w:rPr>
          <w:rFonts w:ascii="Arial" w:eastAsia="Arial" w:hAnsi="Arial" w:cs="Arial"/>
          <w:sz w:val="24"/>
          <w:szCs w:val="24"/>
        </w:rPr>
        <w:t xml:space="preserve">ando o bem estar social e a saúde da população. Acredito que, com este Projeto, é possível estimular o aprendizado, sensibilizando e conscientizando os alunos, a fim de promovê-los como formadores de opinião, causando impacto direto sobre a importância da </w:t>
      </w:r>
      <w:r>
        <w:rPr>
          <w:rFonts w:ascii="Arial" w:eastAsia="Arial" w:hAnsi="Arial" w:cs="Arial"/>
          <w:sz w:val="24"/>
          <w:szCs w:val="24"/>
        </w:rPr>
        <w:t>doação de órgãos nas pessoas com quem eles convivem.</w:t>
      </w:r>
    </w:p>
    <w:p w14:paraId="59762309" w14:textId="77777777" w:rsidR="00666F3C" w:rsidRDefault="00DA0578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Sendo assim, considerando as exposições desta justificativa, apresento o presente Projeto de Lei, contando desde já com o apoio dos Nobres Pares para a sua aprovação.</w:t>
      </w:r>
    </w:p>
    <w:p w14:paraId="1F6F2E4F" w14:textId="6CCBCF99" w:rsidR="00666F3C" w:rsidRDefault="00DA0578" w:rsidP="00407E63">
      <w:pPr>
        <w:spacing w:line="240" w:lineRule="auto"/>
        <w:ind w:left="285" w:firstLine="70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23 de </w:t>
      </w:r>
      <w:proofErr w:type="gramStart"/>
      <w:r>
        <w:rPr>
          <w:rFonts w:ascii="Arial" w:eastAsia="Arial" w:hAnsi="Arial" w:cs="Arial"/>
          <w:sz w:val="24"/>
          <w:szCs w:val="24"/>
        </w:rPr>
        <w:t>Junho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0.</w:t>
      </w:r>
    </w:p>
    <w:p w14:paraId="075050F6" w14:textId="77777777" w:rsidR="00666F3C" w:rsidRDefault="00666F3C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3EB30D" w14:textId="77777777" w:rsidR="00666F3C" w:rsidRDefault="00666F3C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67D0B8" w14:textId="77777777" w:rsidR="00666F3C" w:rsidRDefault="00DA0578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10BED1E7" w14:textId="77777777" w:rsidR="00666F3C" w:rsidRDefault="00DA0578">
      <w:pPr>
        <w:spacing w:after="0"/>
        <w:ind w:left="284" w:firstLine="284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sectPr w:rsidR="00666F3C" w:rsidSect="00407E63">
      <w:headerReference w:type="default" r:id="rId7"/>
      <w:footerReference w:type="default" r:id="rId8"/>
      <w:pgSz w:w="11906" w:h="16838"/>
      <w:pgMar w:top="1701" w:right="1701" w:bottom="851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18C30" w14:textId="77777777" w:rsidR="00DA0578" w:rsidRDefault="00DA0578">
      <w:pPr>
        <w:spacing w:after="0" w:line="240" w:lineRule="auto"/>
      </w:pPr>
      <w:r>
        <w:separator/>
      </w:r>
    </w:p>
  </w:endnote>
  <w:endnote w:type="continuationSeparator" w:id="0">
    <w:p w14:paraId="30AA7114" w14:textId="77777777" w:rsidR="00DA0578" w:rsidRDefault="00DA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B945E" w14:textId="77777777" w:rsidR="00666F3C" w:rsidRDefault="00DA05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2E6783CF" w14:textId="77777777" w:rsidR="00666F3C" w:rsidRDefault="00DA05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02940" w14:textId="77777777" w:rsidR="00DA0578" w:rsidRDefault="00DA0578">
      <w:pPr>
        <w:spacing w:after="0" w:line="240" w:lineRule="auto"/>
      </w:pPr>
      <w:r>
        <w:separator/>
      </w:r>
    </w:p>
  </w:footnote>
  <w:footnote w:type="continuationSeparator" w:id="0">
    <w:p w14:paraId="6EE5E46D" w14:textId="77777777" w:rsidR="00DA0578" w:rsidRDefault="00DA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2A4F0" w14:textId="77777777" w:rsidR="00666F3C" w:rsidRDefault="00DA0578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331D6D76" wp14:editId="0AFD156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79AE882A" w14:textId="77777777" w:rsidR="00666F3C" w:rsidRDefault="00DA0578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37AAB290" w14:textId="77777777" w:rsidR="00666F3C" w:rsidRDefault="00DA0578">
    <w:pPr>
      <w:tabs>
        <w:tab w:val="left" w:pos="1590"/>
      </w:tabs>
    </w:pPr>
    <w:r>
      <w:tab/>
    </w:r>
  </w:p>
  <w:p w14:paraId="2A91092B" w14:textId="77777777" w:rsidR="00666F3C" w:rsidRDefault="00666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6a21c687eb4c7f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731D1"/>
    <w:multiLevelType w:val="multilevel"/>
    <w:tmpl w:val="AC744CE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3C"/>
    <w:rsid w:val="00407E63"/>
    <w:rsid w:val="00666F3C"/>
    <w:rsid w:val="00A82C37"/>
    <w:rsid w:val="00C93FC7"/>
    <w:rsid w:val="00DA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CEEB"/>
  <w15:docId w15:val="{89E015EB-CC34-4AF3-93AE-77DE17B9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f721a4-87ae-4abc-a932-01287c818637.png" Id="R8187b48d8f724e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6df721a4-87ae-4abc-a932-01287c818637.png" Id="Rb86a21c687eb4c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 Lima</dc:creator>
  <cp:lastModifiedBy>Dudu Lima</cp:lastModifiedBy>
  <cp:revision>2</cp:revision>
  <dcterms:created xsi:type="dcterms:W3CDTF">2020-06-23T15:32:00Z</dcterms:created>
  <dcterms:modified xsi:type="dcterms:W3CDTF">2020-06-23T15:32:00Z</dcterms:modified>
</cp:coreProperties>
</file>