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ED8064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0232AB" w:rsidR="000232AB">
        <w:rPr>
          <w:sz w:val="28"/>
          <w:szCs w:val="28"/>
        </w:rPr>
        <w:t xml:space="preserve">Germano </w:t>
      </w:r>
      <w:r w:rsidRPr="000232AB" w:rsidR="000232AB">
        <w:rPr>
          <w:sz w:val="28"/>
          <w:szCs w:val="28"/>
        </w:rPr>
        <w:t>Yanssen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75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01DF"/>
    <w:rsid w:val="00632FA0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2022-05-12T12:03:00Z</dcterms:created>
  <dcterms:modified xsi:type="dcterms:W3CDTF">2022-05-12T12:03:00Z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