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E2FB741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>Rua Santiago (Antiga 12)</w:t>
      </w:r>
      <w:r w:rsidR="0050514F">
        <w:rPr>
          <w:rFonts w:ascii="Arial" w:hAnsi="Arial" w:cs="Arial"/>
          <w:color w:val="000000"/>
        </w:rPr>
        <w:t xml:space="preserve">, </w:t>
      </w:r>
      <w:r w:rsidR="0040602E">
        <w:rPr>
          <w:rFonts w:ascii="Arial" w:hAnsi="Arial" w:cs="Arial"/>
          <w:color w:val="000000"/>
        </w:rPr>
        <w:t xml:space="preserve">Parque </w:t>
      </w:r>
      <w:r w:rsidR="00B66BE7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66BE7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40602E"/>
    <w:rsid w:val="004338A9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66BE7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06C13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2022-05-09T15:06:00Z</dcterms:modified>
</cp:coreProperties>
</file>