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03E217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20575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33A37869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14F328E" w14:textId="77777777" w:rsidR="00170559" w:rsidRPr="00300C61" w:rsidRDefault="00170559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1137D1" w14:textId="1DB8FAF2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Considerando a necessidade da </w:t>
      </w:r>
      <w:bookmarkStart w:id="0" w:name="_Hlk511117895"/>
      <w:r w:rsidRPr="00170559">
        <w:rPr>
          <w:rFonts w:ascii="Times New Roman" w:eastAsiaTheme="minorHAnsi" w:hAnsi="Times New Roman" w:cstheme="minorBidi"/>
          <w:sz w:val="28"/>
          <w:szCs w:val="28"/>
        </w:rPr>
        <w:t>Rua</w:t>
      </w:r>
      <w:bookmarkEnd w:id="0"/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dos Antúrios, próximo ao n° 166 no Jd. Rosa e Silva, solicito ao departamento competente que realize obras de recapeamento asfáltico em toda a extensão da rua. </w:t>
      </w:r>
    </w:p>
    <w:p w14:paraId="2767878F" w14:textId="197E719F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49C83A36" w14:textId="7B7C8A90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1DE3D5B" w14:textId="75773487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F81AF98" w14:textId="255CC516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DD5F5B6" w14:textId="244B862A" w:rsidR="00FB7552" w:rsidRPr="00300C61" w:rsidRDefault="00170559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79E08C33">
            <wp:simplePos x="0" y="0"/>
            <wp:positionH relativeFrom="page">
              <wp:posOffset>3208655</wp:posOffset>
            </wp:positionH>
            <wp:positionV relativeFrom="page">
              <wp:posOffset>7077075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AA4833D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143b846aa645a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2ff1ea5-633d-4f76-9287-2a8f76d60d37.png" Id="R4ab0b85c7b27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2ff1ea5-633d-4f76-9287-2a8f76d60d37.png" Id="R92143b846aa645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2020-06-23T14:24:00Z</dcterms:created>
  <dcterms:modified xsi:type="dcterms:W3CDTF">2020-06-23T14:24:00Z</dcterms:modified>
</cp:coreProperties>
</file>