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49198C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33DC7">
        <w:rPr>
          <w:rFonts w:ascii="Arial" w:hAnsi="Arial" w:cs="Arial"/>
          <w:b/>
          <w:sz w:val="22"/>
          <w:szCs w:val="22"/>
        </w:rPr>
        <w:t xml:space="preserve"> </w:t>
      </w:r>
      <w:r w:rsidRPr="00D33DC7" w:rsidR="00D33DC7">
        <w:rPr>
          <w:rFonts w:ascii="Arial" w:hAnsi="Arial" w:cs="Arial"/>
          <w:b/>
          <w:sz w:val="22"/>
          <w:szCs w:val="22"/>
        </w:rPr>
        <w:t>Praça Gilberto Lavras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8E1940">
        <w:rPr>
          <w:rFonts w:ascii="Arial" w:hAnsi="Arial" w:cs="Arial"/>
          <w:b/>
          <w:sz w:val="22"/>
          <w:szCs w:val="22"/>
        </w:rPr>
        <w:t>Casarão</w:t>
      </w:r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5DD08E1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2999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406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35EF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3DC7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C3B0D"/>
    <w:rsid w:val="00EE2074"/>
    <w:rsid w:val="00EF44FF"/>
    <w:rsid w:val="00F21097"/>
    <w:rsid w:val="00F61FE3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65AF-AF49-40AD-97B0-4C85DDFA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2021-10-18T13:24:00Z</dcterms:created>
  <dcterms:modified xsi:type="dcterms:W3CDTF">2022-05-09T16:02:00Z</dcterms:modified>
</cp:coreProperties>
</file>