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72F6A6D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641B01">
        <w:rPr>
          <w:b/>
          <w:bCs/>
          <w:sz w:val="28"/>
          <w:szCs w:val="28"/>
        </w:rPr>
        <w:t xml:space="preserve">tirada de </w:t>
      </w:r>
      <w:r w:rsidR="001D3182">
        <w:rPr>
          <w:b/>
          <w:bCs/>
          <w:sz w:val="28"/>
          <w:szCs w:val="28"/>
        </w:rPr>
        <w:t>entulhos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</w:t>
      </w:r>
      <w:r w:rsidR="00641B01">
        <w:rPr>
          <w:sz w:val="28"/>
          <w:szCs w:val="28"/>
        </w:rPr>
        <w:t xml:space="preserve">Eugênio </w:t>
      </w:r>
      <w:r w:rsidR="00641B01">
        <w:rPr>
          <w:sz w:val="28"/>
          <w:szCs w:val="28"/>
        </w:rPr>
        <w:t>Riccato</w:t>
      </w:r>
      <w:r w:rsidR="00641B01">
        <w:rPr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nº </w:t>
      </w:r>
      <w:r w:rsidR="001D3182">
        <w:rPr>
          <w:sz w:val="28"/>
          <w:szCs w:val="28"/>
        </w:rPr>
        <w:t>555</w:t>
      </w:r>
      <w:r w:rsidR="007A3C15">
        <w:rPr>
          <w:sz w:val="28"/>
          <w:szCs w:val="28"/>
        </w:rPr>
        <w:t xml:space="preserve">, Jardim </w:t>
      </w:r>
      <w:r w:rsidR="004673EE">
        <w:rPr>
          <w:sz w:val="28"/>
          <w:szCs w:val="28"/>
        </w:rPr>
        <w:t>João Paulo II</w:t>
      </w:r>
      <w:r w:rsidR="007A3C15">
        <w:rPr>
          <w:sz w:val="28"/>
          <w:szCs w:val="28"/>
        </w:rPr>
        <w:t>, Cep. 13.172-</w:t>
      </w:r>
      <w:r w:rsidR="00641B01">
        <w:rPr>
          <w:sz w:val="28"/>
          <w:szCs w:val="28"/>
        </w:rPr>
        <w:t>460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129EE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6490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D3182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2022-05-09T19:22:00Z</dcterms:created>
  <dcterms:modified xsi:type="dcterms:W3CDTF">2022-05-09T19:22:00Z</dcterms:modified>
</cp:coreProperties>
</file>