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4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6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CONGRATULAÇÕES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à profissional da </w:t>
      </w:r>
      <w:r w:rsidRPr="00000000">
        <w:rPr>
          <w:rFonts w:ascii="Arial" w:eastAsia="Arial" w:hAnsi="Arial" w:cs="Arial"/>
          <w:sz w:val="24"/>
          <w:szCs w:val="24"/>
          <w:rtl w:val="0"/>
        </w:rPr>
        <w:t>área de saúde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DAFINY DA SILVA PIANUCCI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; cidadã residente no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município de Sumaré.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Sabendo da importância de reconhecer o trabalho desempenhado pelos profissionais da área da saúde que prest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am relevante serviço no 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nosso município, apresento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SR.ª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DAFINY DA SILVA PIANUCCI.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SR.ª DAFINY DA SILVA PIANUCCI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nasceu em Campinas em 08 de maio de 1982; filha de Maria Sirlei de Oliveira e Renan Vieira da Silva; casada com Cleber Leandro Georgetti; tem 2 (duas) filhas : Thais Pianucci (17 anos) e Laura Georgetti ( 2 anos); nasceu em Campinas, mas reside em Sumaré desde os seus primeiros dias de vida.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Iniciou sua carreira na área da saúde como técnica de enfermagem no antigo Pronto Socorro Municipal de Sumaré no ano de 2010, passando pelo SAMU de Sumaré , Clínica de Diálise , UTI Adulto, resgate da Auto Ban e retornando há 8 anos para o UPA Macarenko, onde se encontra até esse momento como Enfermeira e Gerente de Enfermagem. É Pós graduada em UTI Adulto e em formação na Pós Graduação em Pedagogia hospitalar.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Contribuiu juntamente com a gestão do município na abertura do primeiro hospital de campanha COVID de Sumaré, e em treinamentos para o município como os  realizados no CCTI - Centro de Convivência da Terceira Idade (Seminario) sobre AVC - (Acidente Vascular Cerebral), IAM (Infarto Agudo do Miocárdio), PCR (Parada Cardio Respiratória) e emergências psiquiátricas, assim como o simulado de Incidentes de Múltiplas Vítimas realizado no município.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SR.ª DAFINY DA SILVA PIANUCCI</w:t>
      </w:r>
      <w:r w:rsidRPr="00000000">
        <w:rPr>
          <w:rFonts w:ascii="Arial" w:eastAsia="Arial" w:hAnsi="Arial" w:cs="Arial"/>
          <w:sz w:val="24"/>
          <w:szCs w:val="24"/>
          <w:rtl w:val="0"/>
        </w:rPr>
        <w:t>, enfrenta diariamente os desafios da profissão, sempre atendendo a população com respeito e seriedade, sendo merecedora do nosso genuíno reconhecimento.</w:t>
      </w: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Portanto, com grande alegria e satisfação, após ouvido o Plenário, solicitamos que seja encaminhada a referida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 xml:space="preserve">MOÇÃO DE CONGRATULAÇÕES </w:t>
      </w:r>
      <w:r w:rsidRPr="00000000">
        <w:rPr>
          <w:rFonts w:ascii="Arial" w:eastAsia="Arial" w:hAnsi="Arial" w:cs="Arial"/>
          <w:sz w:val="24"/>
          <w:szCs w:val="24"/>
          <w:rtl w:val="0"/>
        </w:rPr>
        <w:t>à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homenagead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SR.ª DAFINY DA SILVA PIANUCCI.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(obs. será entregue em mãos). </w:t>
      </w: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6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maio de 2022.</w:t>
      </w:r>
    </w:p>
    <w:p w:rsidR="00000000" w:rsidRPr="00000000" w:rsidP="00000000" w14:paraId="0000001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969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594773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193456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r w:rsidRPr="00000000">
      <w:drawing>
        <wp:inline distT="0" distB="0" distL="0" distR="0">
          <wp:extent cx="1526058" cy="534121"/>
          <wp:effectExtent l="0" t="0" r="0" b="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463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2768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510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sWAU4S8eqL6bgVqDNnRG1VtsA==">AMUW2mU66gjfVRAc6uXLGWV13SzmTPHDO7lt10nx4mJs7F60TsRtbZSJejuUWu9YiHL7RvWJvfdP+9c2arhKrnFJibqSNzlFk5pf9/TiB2CzWD2RnwkJLznnmrnZpU8ORrz4LJM4ONM+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