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503E3C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3D53DE">
        <w:rPr>
          <w:rFonts w:ascii="Arial" w:hAnsi="Arial" w:cs="Arial"/>
        </w:rPr>
        <w:t>Darcy de Siqueira</w:t>
      </w:r>
      <w:r w:rsidR="006049E1">
        <w:rPr>
          <w:rFonts w:ascii="Arial" w:hAnsi="Arial" w:cs="Arial"/>
        </w:rPr>
        <w:t xml:space="preserve">, altura do número </w:t>
      </w:r>
      <w:r w:rsidR="003D53DE">
        <w:rPr>
          <w:rFonts w:ascii="Arial" w:hAnsi="Arial" w:cs="Arial"/>
        </w:rPr>
        <w:t>47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</w:t>
      </w:r>
      <w:r w:rsidR="003B1C2D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B1C2D"/>
    <w:rsid w:val="003D53DE"/>
    <w:rsid w:val="00460A32"/>
    <w:rsid w:val="004B2CC9"/>
    <w:rsid w:val="0051286F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2BBC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DE69DD"/>
    <w:rsid w:val="00E746A6"/>
    <w:rsid w:val="00E80F28"/>
    <w:rsid w:val="00EA4BA8"/>
    <w:rsid w:val="00F77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2022-05-03T12:06:00Z</dcterms:modified>
</cp:coreProperties>
</file>