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91BD58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9B6FD1">
        <w:rPr>
          <w:rFonts w:ascii="Arial" w:hAnsi="Arial" w:cs="Arial"/>
        </w:rPr>
        <w:t>dos Antúrios</w:t>
      </w:r>
      <w:r>
        <w:rPr>
          <w:rFonts w:ascii="Arial" w:hAnsi="Arial" w:cs="Arial"/>
        </w:rPr>
        <w:t xml:space="preserve">, </w:t>
      </w:r>
      <w:r w:rsidR="009B6FD1">
        <w:rPr>
          <w:rFonts w:ascii="Arial" w:hAnsi="Arial" w:cs="Arial"/>
        </w:rPr>
        <w:t>Parque Rosa e Silva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C69BA"/>
    <w:rsid w:val="007F7CE1"/>
    <w:rsid w:val="008124A8"/>
    <w:rsid w:val="00822396"/>
    <w:rsid w:val="0086094B"/>
    <w:rsid w:val="008A1C83"/>
    <w:rsid w:val="009B6FD1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2022-05-02T15:26:00Z</dcterms:modified>
</cp:coreProperties>
</file>