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C6501F" w:rsidRPr="00D76FF4" w:rsidP="00C6501F" w14:paraId="3596CD07" w14:textId="77777777">
      <w:pPr>
        <w:spacing w:before="100" w:beforeAutospacing="1" w:after="100" w:afterAutospacing="1" w:line="360" w:lineRule="auto"/>
        <w:ind w:right="284"/>
        <w:jc w:val="center"/>
        <w:rPr>
          <w:rFonts w:ascii="Arial" w:hAnsi="Arial" w:cs="Arial"/>
          <w:b/>
          <w:sz w:val="26"/>
          <w:szCs w:val="26"/>
        </w:rPr>
      </w:pPr>
    </w:p>
    <w:p w:rsidR="00C6501F" w:rsidRPr="00D76FF4" w:rsidP="00C6501F" w14:paraId="75446154" w14:textId="65B4BEB4">
      <w:pPr>
        <w:spacing w:before="100" w:beforeAutospacing="1" w:after="100" w:afterAutospacing="1" w:line="360" w:lineRule="auto"/>
        <w:ind w:right="284"/>
        <w:jc w:val="right"/>
        <w:rPr>
          <w:rFonts w:ascii="Arial" w:hAnsi="Arial" w:cs="Arial"/>
          <w:b/>
          <w:sz w:val="26"/>
          <w:szCs w:val="26"/>
        </w:rPr>
      </w:pPr>
      <w:r w:rsidRPr="00D76FF4">
        <w:rPr>
          <w:rFonts w:ascii="Arial" w:hAnsi="Arial" w:cs="Arial"/>
          <w:b/>
          <w:sz w:val="26"/>
          <w:szCs w:val="26"/>
        </w:rPr>
        <w:t>PROJETO DE DECRE</w:t>
      </w:r>
      <w:r w:rsidR="00CE117A">
        <w:rPr>
          <w:rFonts w:ascii="Arial" w:hAnsi="Arial" w:cs="Arial"/>
          <w:b/>
          <w:sz w:val="26"/>
          <w:szCs w:val="26"/>
        </w:rPr>
        <w:t>TO LEGISLATIVO Nº _________/2022</w:t>
      </w:r>
    </w:p>
    <w:p w:rsidR="00C6501F" w:rsidP="00C6501F" w14:paraId="5B56C0E9" w14:textId="1A1B53D7">
      <w:pPr>
        <w:spacing w:before="100" w:beforeAutospacing="1" w:after="100" w:afterAutospacing="1" w:line="360" w:lineRule="auto"/>
        <w:ind w:left="1701" w:right="284"/>
        <w:jc w:val="both"/>
        <w:rPr>
          <w:rFonts w:ascii="Arial" w:hAnsi="Arial" w:cs="Arial"/>
          <w:i/>
          <w:color w:val="000000"/>
          <w:sz w:val="26"/>
          <w:szCs w:val="26"/>
          <w:lang w:eastAsia="pt-BR"/>
        </w:rPr>
      </w:pPr>
      <w:r w:rsidRPr="00D76FF4">
        <w:rPr>
          <w:rFonts w:ascii="Arial" w:hAnsi="Arial" w:cs="Arial"/>
          <w:i/>
          <w:color w:val="000000"/>
          <w:sz w:val="26"/>
          <w:szCs w:val="26"/>
          <w:lang w:eastAsia="pt-BR"/>
        </w:rPr>
        <w:t>“Fica denominad</w:t>
      </w:r>
      <w:r>
        <w:rPr>
          <w:rFonts w:ascii="Arial" w:hAnsi="Arial" w:cs="Arial"/>
          <w:i/>
          <w:color w:val="000000"/>
          <w:sz w:val="26"/>
          <w:szCs w:val="26"/>
          <w:lang w:eastAsia="pt-BR"/>
        </w:rPr>
        <w:t>o</w:t>
      </w:r>
      <w:r w:rsidRPr="00D76FF4">
        <w:rPr>
          <w:rFonts w:ascii="Arial" w:hAnsi="Arial" w:cs="Arial"/>
          <w:i/>
          <w:color w:val="000000"/>
          <w:sz w:val="26"/>
          <w:szCs w:val="26"/>
          <w:lang w:eastAsia="pt-BR"/>
        </w:rPr>
        <w:t xml:space="preserve"> de “</w:t>
      </w:r>
      <w:r w:rsidR="00CE117A">
        <w:rPr>
          <w:rFonts w:ascii="Arial" w:hAnsi="Arial" w:cs="Arial"/>
          <w:i/>
          <w:color w:val="000000"/>
          <w:sz w:val="26"/>
          <w:szCs w:val="26"/>
          <w:lang w:eastAsia="pt-BR"/>
        </w:rPr>
        <w:t xml:space="preserve">Professora </w:t>
      </w:r>
      <w:r w:rsidR="00CE117A">
        <w:rPr>
          <w:rFonts w:ascii="Arial" w:hAnsi="Arial" w:cs="Arial"/>
          <w:i/>
          <w:color w:val="000000"/>
          <w:sz w:val="26"/>
          <w:szCs w:val="26"/>
          <w:lang w:eastAsia="pt-BR"/>
        </w:rPr>
        <w:t>Ceilita</w:t>
      </w:r>
      <w:r w:rsidR="00CE117A">
        <w:rPr>
          <w:rFonts w:ascii="Arial" w:hAnsi="Arial" w:cs="Arial"/>
          <w:i/>
          <w:color w:val="000000"/>
          <w:sz w:val="26"/>
          <w:szCs w:val="26"/>
          <w:lang w:eastAsia="pt-BR"/>
        </w:rPr>
        <w:t xml:space="preserve"> Miranda De Nadai</w:t>
      </w:r>
      <w:r w:rsidRPr="00D76FF4">
        <w:rPr>
          <w:rFonts w:ascii="Arial" w:hAnsi="Arial" w:cs="Arial"/>
          <w:i/>
          <w:color w:val="000000"/>
          <w:sz w:val="26"/>
          <w:szCs w:val="26"/>
          <w:lang w:eastAsia="pt-BR"/>
        </w:rPr>
        <w:t xml:space="preserve">” </w:t>
      </w:r>
      <w:r w:rsidR="00CE117A">
        <w:rPr>
          <w:rFonts w:ascii="Arial" w:hAnsi="Arial" w:cs="Arial"/>
          <w:i/>
          <w:color w:val="000000"/>
          <w:sz w:val="26"/>
          <w:szCs w:val="26"/>
          <w:lang w:eastAsia="pt-BR"/>
        </w:rPr>
        <w:t>a</w:t>
      </w:r>
      <w:r>
        <w:rPr>
          <w:rFonts w:ascii="Arial" w:hAnsi="Arial" w:cs="Arial"/>
          <w:i/>
          <w:color w:val="000000"/>
          <w:sz w:val="26"/>
          <w:szCs w:val="26"/>
          <w:lang w:eastAsia="pt-BR"/>
        </w:rPr>
        <w:t xml:space="preserve"> </w:t>
      </w:r>
      <w:r w:rsidR="00CE117A">
        <w:rPr>
          <w:rFonts w:ascii="Arial" w:hAnsi="Arial" w:cs="Arial"/>
          <w:i/>
          <w:color w:val="000000"/>
          <w:sz w:val="26"/>
          <w:szCs w:val="26"/>
          <w:lang w:eastAsia="pt-BR"/>
        </w:rPr>
        <w:t>Escola do Legislativo</w:t>
      </w:r>
      <w:r>
        <w:rPr>
          <w:rFonts w:ascii="Arial" w:hAnsi="Arial" w:cs="Arial"/>
          <w:i/>
          <w:color w:val="000000"/>
          <w:sz w:val="26"/>
          <w:szCs w:val="26"/>
          <w:lang w:eastAsia="pt-BR"/>
        </w:rPr>
        <w:t xml:space="preserve"> </w:t>
      </w:r>
      <w:r w:rsidRPr="00D76FF4">
        <w:rPr>
          <w:rFonts w:ascii="Arial" w:hAnsi="Arial" w:cs="Arial"/>
          <w:i/>
          <w:color w:val="000000"/>
          <w:sz w:val="26"/>
          <w:szCs w:val="26"/>
          <w:lang w:eastAsia="pt-BR"/>
        </w:rPr>
        <w:t>da Câmara Municipal de Sumaré</w:t>
      </w:r>
      <w:r>
        <w:rPr>
          <w:rFonts w:ascii="Arial" w:hAnsi="Arial" w:cs="Arial"/>
          <w:i/>
          <w:color w:val="000000"/>
          <w:sz w:val="26"/>
          <w:szCs w:val="26"/>
          <w:lang w:eastAsia="pt-BR"/>
        </w:rPr>
        <w:t xml:space="preserve">, </w:t>
      </w:r>
      <w:r w:rsidRPr="00C10A00">
        <w:rPr>
          <w:rFonts w:ascii="Arial" w:hAnsi="Arial" w:cs="Arial"/>
          <w:i/>
          <w:color w:val="000000"/>
          <w:sz w:val="26"/>
          <w:szCs w:val="26"/>
          <w:lang w:eastAsia="pt-BR"/>
        </w:rPr>
        <w:t>situado à</w:t>
      </w:r>
      <w:r w:rsidRPr="00C6501F">
        <w:rPr>
          <w:rFonts w:ascii="Arial" w:hAnsi="Arial" w:cs="Arial"/>
          <w:i/>
          <w:color w:val="000000"/>
          <w:sz w:val="26"/>
          <w:szCs w:val="26"/>
          <w:lang w:eastAsia="pt-BR"/>
        </w:rPr>
        <w:t xml:space="preserve"> Travessa 1º Centenário, nº 32</w:t>
      </w:r>
      <w:r w:rsidRPr="00C10A00">
        <w:rPr>
          <w:rFonts w:ascii="Arial" w:hAnsi="Arial" w:cs="Arial"/>
          <w:i/>
          <w:color w:val="000000"/>
          <w:sz w:val="26"/>
          <w:szCs w:val="26"/>
          <w:lang w:eastAsia="pt-BR"/>
        </w:rPr>
        <w:t>, Centro</w:t>
      </w:r>
      <w:r w:rsidRPr="00D76FF4">
        <w:rPr>
          <w:rFonts w:ascii="Arial" w:hAnsi="Arial" w:cs="Arial"/>
          <w:i/>
          <w:color w:val="000000"/>
          <w:sz w:val="26"/>
          <w:szCs w:val="26"/>
          <w:lang w:eastAsia="pt-BR"/>
        </w:rPr>
        <w:t>”.</w:t>
      </w:r>
    </w:p>
    <w:p w:rsidR="00C6501F" w:rsidRPr="00D76FF4" w:rsidP="00C6501F" w14:paraId="2A338BFA" w14:textId="77777777">
      <w:pPr>
        <w:spacing w:before="100" w:beforeAutospacing="1" w:after="100" w:afterAutospacing="1" w:line="360" w:lineRule="auto"/>
        <w:ind w:left="1701" w:right="284"/>
        <w:jc w:val="both"/>
        <w:rPr>
          <w:rFonts w:ascii="Arial" w:hAnsi="Arial" w:cs="Arial"/>
          <w:i/>
          <w:color w:val="000000"/>
          <w:sz w:val="26"/>
          <w:szCs w:val="26"/>
          <w:lang w:eastAsia="pt-BR"/>
        </w:rPr>
      </w:pPr>
    </w:p>
    <w:p w:rsidR="00C6501F" w:rsidRPr="00D76FF4" w:rsidP="00C6501F" w14:paraId="168DCDCA" w14:textId="77777777">
      <w:pPr>
        <w:ind w:right="284" w:firstLine="1701"/>
        <w:jc w:val="both"/>
        <w:rPr>
          <w:rFonts w:ascii="Arial" w:hAnsi="Arial" w:cs="Arial"/>
          <w:b/>
          <w:sz w:val="26"/>
          <w:szCs w:val="26"/>
        </w:rPr>
      </w:pPr>
      <w:r w:rsidRPr="00D76FF4">
        <w:rPr>
          <w:rFonts w:ascii="Arial" w:hAnsi="Arial" w:cs="Arial"/>
          <w:b/>
          <w:sz w:val="26"/>
          <w:szCs w:val="26"/>
        </w:rPr>
        <w:t>O PRESIDENTE DA CÂMARA MUNICIPAL DE SUMARÉ,</w:t>
      </w:r>
    </w:p>
    <w:p w:rsidR="00C6501F" w:rsidRPr="00D76FF4" w:rsidP="00C6501F" w14:paraId="591C7B4C" w14:textId="77777777">
      <w:pPr>
        <w:ind w:right="284" w:firstLine="1985"/>
        <w:jc w:val="both"/>
        <w:rPr>
          <w:rFonts w:ascii="Arial" w:hAnsi="Arial" w:cs="Arial"/>
          <w:b/>
          <w:sz w:val="26"/>
          <w:szCs w:val="26"/>
        </w:rPr>
      </w:pPr>
    </w:p>
    <w:p w:rsidR="00C6501F" w:rsidRPr="00D76FF4" w:rsidP="00C6501F" w14:paraId="34B3064D" w14:textId="77777777">
      <w:pPr>
        <w:spacing w:line="360" w:lineRule="auto"/>
        <w:ind w:left="567" w:right="284" w:firstLine="1134"/>
        <w:jc w:val="both"/>
        <w:rPr>
          <w:rFonts w:ascii="Arial" w:hAnsi="Arial" w:cs="Arial"/>
          <w:b/>
          <w:sz w:val="26"/>
          <w:szCs w:val="26"/>
        </w:rPr>
      </w:pPr>
      <w:r w:rsidRPr="00D76FF4">
        <w:rPr>
          <w:rFonts w:ascii="Arial" w:hAnsi="Arial" w:cs="Arial"/>
          <w:sz w:val="26"/>
          <w:szCs w:val="26"/>
        </w:rPr>
        <w:t xml:space="preserve">Faço saber que a </w:t>
      </w:r>
      <w:r w:rsidRPr="00D76FF4">
        <w:rPr>
          <w:rFonts w:ascii="Arial" w:hAnsi="Arial" w:cs="Arial"/>
          <w:b/>
          <w:bCs/>
          <w:sz w:val="26"/>
          <w:szCs w:val="26"/>
        </w:rPr>
        <w:t>Câmara Municipal</w:t>
      </w:r>
      <w:r w:rsidRPr="00D76FF4">
        <w:rPr>
          <w:rFonts w:ascii="Arial" w:hAnsi="Arial" w:cs="Arial"/>
          <w:sz w:val="26"/>
          <w:szCs w:val="26"/>
        </w:rPr>
        <w:t xml:space="preserve"> aprovou e eu promulgo o seguinte </w:t>
      </w:r>
      <w:r w:rsidRPr="00D76FF4">
        <w:rPr>
          <w:rFonts w:ascii="Arial" w:hAnsi="Arial" w:cs="Arial"/>
          <w:b/>
          <w:bCs/>
          <w:sz w:val="26"/>
          <w:szCs w:val="26"/>
        </w:rPr>
        <w:t>Decreto Legislativo:</w:t>
      </w:r>
    </w:p>
    <w:p w:rsidR="00C6501F" w:rsidRPr="00C6501F" w:rsidP="00C6501F" w14:paraId="53057CD5" w14:textId="7956D9AC">
      <w:pPr>
        <w:pStyle w:val="ListParagraph"/>
        <w:widowControl w:val="0"/>
        <w:adjustRightInd w:val="0"/>
        <w:spacing w:before="100" w:beforeAutospacing="1" w:after="100" w:afterAutospacing="1" w:line="360" w:lineRule="auto"/>
        <w:ind w:left="567" w:right="284" w:firstLine="1134"/>
        <w:jc w:val="both"/>
        <w:rPr>
          <w:rFonts w:ascii="Arial" w:hAnsi="Arial" w:cs="Arial"/>
          <w:bCs/>
          <w:iCs/>
          <w:color w:val="000000"/>
          <w:sz w:val="26"/>
          <w:szCs w:val="26"/>
          <w:lang w:eastAsia="pt-BR"/>
        </w:rPr>
      </w:pPr>
      <w:r w:rsidRPr="00D76FF4">
        <w:rPr>
          <w:rFonts w:ascii="Arial" w:hAnsi="Arial" w:cs="Arial"/>
          <w:b/>
          <w:bCs/>
          <w:color w:val="000000"/>
          <w:sz w:val="26"/>
          <w:szCs w:val="26"/>
          <w:lang w:eastAsia="pt-BR"/>
        </w:rPr>
        <w:t xml:space="preserve">Art. 1º </w:t>
      </w:r>
      <w:r w:rsidRPr="00C6501F">
        <w:rPr>
          <w:rFonts w:ascii="Arial" w:hAnsi="Arial" w:cs="Arial"/>
          <w:iCs/>
          <w:color w:val="000000"/>
          <w:sz w:val="26"/>
          <w:szCs w:val="26"/>
          <w:lang w:eastAsia="pt-BR"/>
        </w:rPr>
        <w:t xml:space="preserve">Fica denominado </w:t>
      </w:r>
      <w:r w:rsidRPr="00450934">
        <w:rPr>
          <w:rFonts w:ascii="Arial" w:hAnsi="Arial" w:cs="Arial"/>
          <w:iCs/>
          <w:color w:val="000000"/>
          <w:sz w:val="26"/>
          <w:szCs w:val="26"/>
          <w:lang w:eastAsia="pt-BR"/>
        </w:rPr>
        <w:t>de “</w:t>
      </w:r>
      <w:r w:rsidR="00CE117A">
        <w:rPr>
          <w:rFonts w:ascii="Arial" w:hAnsi="Arial" w:cs="Arial"/>
          <w:iCs/>
          <w:color w:val="000000"/>
          <w:sz w:val="26"/>
          <w:szCs w:val="26"/>
          <w:lang w:eastAsia="pt-BR"/>
        </w:rPr>
        <w:t xml:space="preserve">Professora </w:t>
      </w:r>
      <w:r w:rsidR="00CE117A">
        <w:rPr>
          <w:rFonts w:ascii="Arial" w:hAnsi="Arial" w:cs="Arial"/>
          <w:iCs/>
          <w:color w:val="000000"/>
          <w:sz w:val="26"/>
          <w:szCs w:val="26"/>
          <w:lang w:eastAsia="pt-BR"/>
        </w:rPr>
        <w:t>Ceilita</w:t>
      </w:r>
      <w:r w:rsidR="00CE117A">
        <w:rPr>
          <w:rFonts w:ascii="Arial" w:hAnsi="Arial" w:cs="Arial"/>
          <w:iCs/>
          <w:color w:val="000000"/>
          <w:sz w:val="26"/>
          <w:szCs w:val="26"/>
          <w:lang w:eastAsia="pt-BR"/>
        </w:rPr>
        <w:t xml:space="preserve"> Miranda De Nadai</w:t>
      </w:r>
      <w:r w:rsidRPr="00450934">
        <w:rPr>
          <w:rFonts w:ascii="Arial" w:hAnsi="Arial" w:cs="Arial"/>
          <w:iCs/>
          <w:color w:val="000000"/>
          <w:sz w:val="26"/>
          <w:szCs w:val="26"/>
          <w:lang w:eastAsia="pt-BR"/>
        </w:rPr>
        <w:t xml:space="preserve">” </w:t>
      </w:r>
      <w:r w:rsidR="00CE117A">
        <w:rPr>
          <w:rFonts w:ascii="Arial" w:hAnsi="Arial" w:cs="Arial"/>
          <w:iCs/>
          <w:color w:val="000000"/>
          <w:sz w:val="26"/>
          <w:szCs w:val="26"/>
          <w:lang w:eastAsia="pt-BR"/>
        </w:rPr>
        <w:t>a Escola do Legislativo</w:t>
      </w:r>
      <w:r w:rsidRPr="00C6501F">
        <w:rPr>
          <w:rFonts w:ascii="Arial" w:hAnsi="Arial" w:cs="Arial"/>
          <w:iCs/>
          <w:color w:val="000000"/>
          <w:sz w:val="26"/>
          <w:szCs w:val="26"/>
          <w:lang w:eastAsia="pt-BR"/>
        </w:rPr>
        <w:t xml:space="preserve"> da Câmara Municipal de Sumaré, situado à Travessa 1º Centenário, nº 32, Centro</w:t>
      </w:r>
      <w:r w:rsidRPr="00C6501F">
        <w:rPr>
          <w:rFonts w:ascii="Arial" w:hAnsi="Arial" w:cs="Arial"/>
          <w:bCs/>
          <w:iCs/>
          <w:color w:val="000000"/>
          <w:sz w:val="26"/>
          <w:szCs w:val="26"/>
          <w:lang w:eastAsia="pt-BR"/>
        </w:rPr>
        <w:t>.</w:t>
      </w:r>
    </w:p>
    <w:p w:rsidR="00C6501F" w:rsidRPr="00D76FF4" w:rsidP="00C6501F" w14:paraId="1492CE73" w14:textId="77777777">
      <w:pPr>
        <w:spacing w:line="360" w:lineRule="auto"/>
        <w:ind w:left="567" w:right="284" w:firstLine="1134"/>
        <w:jc w:val="both"/>
        <w:rPr>
          <w:rFonts w:ascii="Arial" w:hAnsi="Arial" w:cs="Arial"/>
          <w:sz w:val="26"/>
          <w:szCs w:val="26"/>
        </w:rPr>
      </w:pPr>
      <w:r w:rsidRPr="00D76FF4">
        <w:rPr>
          <w:rFonts w:ascii="Arial" w:hAnsi="Arial" w:cs="Arial"/>
          <w:b/>
          <w:bCs/>
          <w:color w:val="000000"/>
          <w:sz w:val="26"/>
          <w:szCs w:val="26"/>
          <w:lang w:eastAsia="pt-BR"/>
        </w:rPr>
        <w:t xml:space="preserve">Art. 2º </w:t>
      </w:r>
      <w:r w:rsidRPr="00D76FF4">
        <w:rPr>
          <w:rFonts w:ascii="Arial" w:hAnsi="Arial" w:cs="Arial"/>
          <w:sz w:val="26"/>
          <w:szCs w:val="26"/>
        </w:rPr>
        <w:t>Este Decreto Legislativo entrará em vigor na data da sua publicação, revogando-se disposições em contrário.</w:t>
      </w:r>
    </w:p>
    <w:p w:rsidR="00C6501F" w:rsidRPr="00D76FF4" w:rsidP="00C6501F" w14:paraId="5F06C7CD" w14:textId="77777777">
      <w:pPr>
        <w:ind w:right="284" w:firstLine="1701"/>
        <w:rPr>
          <w:rFonts w:ascii="Arial" w:hAnsi="Arial" w:cs="Arial"/>
          <w:sz w:val="26"/>
          <w:szCs w:val="26"/>
        </w:rPr>
      </w:pPr>
    </w:p>
    <w:p w:rsidR="00C6501F" w:rsidP="00C6501F" w14:paraId="222BDBE4" w14:textId="0A6D3782">
      <w:pPr>
        <w:ind w:right="284"/>
        <w:jc w:val="center"/>
        <w:rPr>
          <w:rFonts w:ascii="Arial" w:hAnsi="Arial" w:cs="Arial"/>
          <w:sz w:val="26"/>
          <w:szCs w:val="26"/>
        </w:rPr>
      </w:pPr>
      <w:r w:rsidRPr="00D76FF4">
        <w:rPr>
          <w:rFonts w:ascii="Arial" w:hAnsi="Arial" w:cs="Arial"/>
          <w:sz w:val="26"/>
          <w:szCs w:val="26"/>
        </w:rPr>
        <w:t xml:space="preserve">Câmara Municipal de Sumaré, </w:t>
      </w:r>
      <w:r w:rsidR="00CE117A">
        <w:rPr>
          <w:rFonts w:ascii="Arial" w:hAnsi="Arial" w:cs="Arial"/>
          <w:sz w:val="26"/>
          <w:szCs w:val="26"/>
        </w:rPr>
        <w:t>27</w:t>
      </w:r>
      <w:r>
        <w:rPr>
          <w:rFonts w:ascii="Arial" w:hAnsi="Arial" w:cs="Arial"/>
          <w:sz w:val="26"/>
          <w:szCs w:val="26"/>
        </w:rPr>
        <w:t xml:space="preserve"> de </w:t>
      </w:r>
      <w:r w:rsidR="00CE117A">
        <w:rPr>
          <w:rFonts w:ascii="Arial" w:hAnsi="Arial" w:cs="Arial"/>
          <w:sz w:val="26"/>
          <w:szCs w:val="26"/>
        </w:rPr>
        <w:t>abril de 2022</w:t>
      </w:r>
      <w:r>
        <w:rPr>
          <w:rFonts w:ascii="Arial" w:hAnsi="Arial" w:cs="Arial"/>
          <w:sz w:val="26"/>
          <w:szCs w:val="26"/>
        </w:rPr>
        <w:t>.</w:t>
      </w:r>
    </w:p>
    <w:p w:rsidR="00C6501F" w:rsidP="00C6501F" w14:paraId="079F7A32" w14:textId="77777777">
      <w:pPr>
        <w:ind w:left="567" w:right="284" w:firstLine="1134"/>
        <w:jc w:val="center"/>
        <w:rPr>
          <w:rFonts w:ascii="Arial" w:hAnsi="Arial" w:cs="Arial"/>
          <w:sz w:val="26"/>
          <w:szCs w:val="26"/>
        </w:rPr>
      </w:pPr>
    </w:p>
    <w:p w:rsidR="00C6501F" w:rsidP="00C6501F" w14:paraId="0C1F84C4" w14:textId="77777777">
      <w:pPr>
        <w:ind w:left="567" w:right="284" w:firstLine="1134"/>
        <w:jc w:val="center"/>
        <w:rPr>
          <w:rFonts w:ascii="Arial" w:hAnsi="Arial" w:cs="Arial"/>
          <w:sz w:val="26"/>
          <w:szCs w:val="26"/>
        </w:rPr>
      </w:pPr>
    </w:p>
    <w:p w:rsidR="00C6501F" w:rsidP="00C6501F" w14:paraId="30351A50" w14:textId="77777777">
      <w:pPr>
        <w:ind w:left="567" w:right="284" w:firstLine="1134"/>
        <w:jc w:val="center"/>
        <w:rPr>
          <w:rFonts w:ascii="Arial" w:hAnsi="Arial" w:cs="Arial"/>
          <w:sz w:val="26"/>
          <w:szCs w:val="26"/>
        </w:rPr>
      </w:pPr>
    </w:p>
    <w:p w:rsidR="00C6501F" w:rsidP="00C6501F" w14:paraId="003F3101" w14:textId="77777777">
      <w:pPr>
        <w:pStyle w:val="NormalWeb"/>
        <w:shd w:val="clear" w:color="auto" w:fill="FFFFFF"/>
        <w:spacing w:before="0" w:beforeAutospacing="0" w:after="0" w:afterAutospacing="0"/>
        <w:ind w:right="-568"/>
        <w:jc w:val="center"/>
        <w:rPr>
          <w:rFonts w:ascii="Arial" w:hAnsi="Arial" w:eastAsiaTheme="minorHAnsi" w:cs="Arial"/>
          <w:b/>
          <w:bCs/>
          <w:sz w:val="26"/>
          <w:szCs w:val="26"/>
          <w:lang w:eastAsia="en-US"/>
        </w:rPr>
      </w:pPr>
    </w:p>
    <w:p w:rsidR="00C6501F" w:rsidP="00C6501F" w14:paraId="1347A0D9" w14:textId="77777777">
      <w:pPr>
        <w:pStyle w:val="NormalWeb"/>
        <w:shd w:val="clear" w:color="auto" w:fill="FFFFFF"/>
        <w:spacing w:before="0" w:beforeAutospacing="0" w:after="0" w:afterAutospacing="0"/>
        <w:ind w:right="-568"/>
        <w:jc w:val="center"/>
        <w:rPr>
          <w:rFonts w:ascii="Arial" w:hAnsi="Arial" w:eastAsiaTheme="minorHAnsi" w:cs="Arial"/>
          <w:b/>
          <w:bCs/>
          <w:sz w:val="26"/>
          <w:szCs w:val="26"/>
          <w:lang w:eastAsia="en-US"/>
        </w:rPr>
      </w:pPr>
    </w:p>
    <w:p w:rsidR="00C6501F" w:rsidP="00C6501F" w14:paraId="3DF26220" w14:textId="77777777">
      <w:pPr>
        <w:pStyle w:val="NormalWeb"/>
        <w:shd w:val="clear" w:color="auto" w:fill="FFFFFF"/>
        <w:spacing w:before="0" w:beforeAutospacing="0" w:after="0" w:afterAutospacing="0"/>
        <w:ind w:right="-568"/>
        <w:jc w:val="center"/>
        <w:rPr>
          <w:rFonts w:ascii="Arial" w:hAnsi="Arial" w:eastAsiaTheme="minorHAnsi" w:cs="Arial"/>
          <w:b/>
          <w:bCs/>
          <w:sz w:val="26"/>
          <w:szCs w:val="26"/>
          <w:lang w:eastAsia="en-US"/>
        </w:rPr>
      </w:pPr>
    </w:p>
    <w:p w:rsidR="00C6501F" w:rsidRPr="00D76FF4" w:rsidP="00C6501F" w14:paraId="16AB3DCD" w14:textId="77777777">
      <w:pPr>
        <w:pStyle w:val="NormalWeb"/>
        <w:shd w:val="clear" w:color="auto" w:fill="FFFFFF"/>
        <w:spacing w:before="0" w:beforeAutospacing="0" w:after="0" w:afterAutospacing="0"/>
        <w:ind w:right="-568"/>
        <w:jc w:val="center"/>
        <w:rPr>
          <w:rFonts w:ascii="Arial" w:hAnsi="Arial" w:eastAsiaTheme="minorHAnsi" w:cs="Arial"/>
          <w:b/>
          <w:bCs/>
          <w:sz w:val="26"/>
          <w:szCs w:val="26"/>
          <w:lang w:eastAsia="en-US"/>
        </w:rPr>
      </w:pPr>
      <w:r w:rsidRPr="00D76FF4">
        <w:rPr>
          <w:rFonts w:ascii="Arial" w:hAnsi="Arial" w:eastAsiaTheme="minorHAnsi" w:cs="Arial"/>
          <w:b/>
          <w:bCs/>
          <w:sz w:val="26"/>
          <w:szCs w:val="26"/>
          <w:lang w:eastAsia="en-US"/>
        </w:rPr>
        <w:t>WILLIAN SOUZA</w:t>
      </w:r>
    </w:p>
    <w:p w:rsidR="00C6501F" w:rsidRPr="00D76FF4" w:rsidP="00C6501F" w14:paraId="426E94CC" w14:textId="77777777">
      <w:pPr>
        <w:pStyle w:val="NormalWeb"/>
        <w:shd w:val="clear" w:color="auto" w:fill="FFFFFF"/>
        <w:spacing w:before="0" w:beforeAutospacing="0" w:after="0" w:afterAutospacing="0"/>
        <w:ind w:right="-568"/>
        <w:jc w:val="center"/>
        <w:rPr>
          <w:rFonts w:ascii="Arial" w:hAnsi="Arial" w:eastAsiaTheme="minorHAnsi" w:cs="Arial"/>
          <w:b/>
          <w:bCs/>
          <w:sz w:val="26"/>
          <w:szCs w:val="26"/>
          <w:lang w:eastAsia="en-US"/>
        </w:rPr>
      </w:pPr>
      <w:r w:rsidRPr="00D76FF4">
        <w:rPr>
          <w:rFonts w:ascii="Arial" w:hAnsi="Arial" w:eastAsiaTheme="minorHAnsi" w:cs="Arial"/>
          <w:b/>
          <w:bCs/>
          <w:sz w:val="26"/>
          <w:szCs w:val="26"/>
          <w:lang w:eastAsia="en-US"/>
        </w:rPr>
        <w:t>Vereador</w:t>
      </w:r>
    </w:p>
    <w:p w:rsidR="00C6501F" w:rsidRPr="00D76FF4" w:rsidP="00C6501F" w14:paraId="274F4036" w14:textId="77777777">
      <w:pPr>
        <w:pStyle w:val="NormalWeb"/>
        <w:shd w:val="clear" w:color="auto" w:fill="FFFFFF"/>
        <w:spacing w:before="0" w:beforeAutospacing="0" w:after="0" w:afterAutospacing="0"/>
        <w:ind w:right="-568"/>
        <w:jc w:val="center"/>
        <w:rPr>
          <w:rFonts w:ascii="Arial" w:hAnsi="Arial" w:eastAsiaTheme="minorHAnsi" w:cs="Arial"/>
          <w:b/>
          <w:bCs/>
          <w:sz w:val="26"/>
          <w:szCs w:val="26"/>
          <w:lang w:eastAsia="en-US"/>
        </w:rPr>
      </w:pPr>
      <w:r w:rsidRPr="00D76FF4">
        <w:rPr>
          <w:rFonts w:ascii="Arial" w:hAnsi="Arial" w:eastAsiaTheme="minorHAnsi" w:cs="Arial"/>
          <w:b/>
          <w:bCs/>
          <w:sz w:val="26"/>
          <w:szCs w:val="26"/>
          <w:lang w:eastAsia="en-US"/>
        </w:rPr>
        <w:t>Partido dos Trabalhadores</w:t>
      </w:r>
    </w:p>
    <w:p w:rsidR="00C6501F" w:rsidRPr="00D76FF4" w:rsidP="00C6501F" w14:paraId="265F12E3" w14:textId="77777777">
      <w:pPr>
        <w:ind w:right="-568"/>
        <w:jc w:val="center"/>
        <w:rPr>
          <w:rFonts w:ascii="Arial" w:hAnsi="Arial" w:cs="Arial"/>
          <w:b/>
          <w:bCs/>
          <w:sz w:val="26"/>
          <w:szCs w:val="26"/>
        </w:rPr>
      </w:pPr>
    </w:p>
    <w:p w:rsidR="00450934" w:rsidP="00C6501F" w14:paraId="1BD67D43" w14:textId="77777777">
      <w:pPr>
        <w:spacing w:before="100" w:beforeAutospacing="1" w:after="100" w:afterAutospacing="1" w:line="360" w:lineRule="auto"/>
        <w:jc w:val="center"/>
        <w:rPr>
          <w:rFonts w:ascii="Arial" w:hAnsi="Arial" w:cs="Arial"/>
          <w:b/>
          <w:bCs/>
          <w:sz w:val="26"/>
          <w:szCs w:val="26"/>
          <w:u w:val="single"/>
        </w:rPr>
      </w:pPr>
    </w:p>
    <w:p w:rsidR="00C6501F" w:rsidRPr="00CB682D" w:rsidP="00C6501F" w14:paraId="28645BF1" w14:textId="4232398C">
      <w:pPr>
        <w:spacing w:before="100" w:beforeAutospacing="1" w:after="100" w:afterAutospacing="1" w:line="360" w:lineRule="auto"/>
        <w:jc w:val="center"/>
        <w:rPr>
          <w:rFonts w:ascii="Arial" w:hAnsi="Arial" w:cs="Arial"/>
          <w:b/>
          <w:bCs/>
          <w:sz w:val="26"/>
          <w:szCs w:val="26"/>
          <w:u w:val="single"/>
        </w:rPr>
      </w:pPr>
      <w:r w:rsidRPr="00CB682D">
        <w:rPr>
          <w:rFonts w:ascii="Arial" w:hAnsi="Arial" w:cs="Arial"/>
          <w:b/>
          <w:bCs/>
          <w:sz w:val="26"/>
          <w:szCs w:val="26"/>
          <w:u w:val="single"/>
        </w:rPr>
        <w:t>JUSTIFICATIVA</w:t>
      </w:r>
    </w:p>
    <w:p w:rsidR="00C6501F" w:rsidRPr="00450934" w:rsidP="00C6501F" w14:paraId="2D27FF59" w14:textId="77777777">
      <w:pPr>
        <w:spacing w:before="240" w:after="240" w:line="240" w:lineRule="auto"/>
        <w:ind w:left="567" w:firstLine="1134"/>
        <w:jc w:val="both"/>
        <w:rPr>
          <w:rFonts w:ascii="Arial" w:hAnsi="Arial" w:cs="Arial"/>
          <w:bCs/>
          <w:sz w:val="26"/>
          <w:szCs w:val="26"/>
        </w:rPr>
      </w:pPr>
    </w:p>
    <w:p w:rsidR="0051488C" w:rsidRPr="0051488C" w:rsidP="00D307DF" w14:paraId="4E8C3054" w14:textId="6CD2E443">
      <w:pPr>
        <w:ind w:firstLine="708"/>
        <w:jc w:val="both"/>
        <w:rPr>
          <w:rFonts w:ascii="Arial" w:hAnsi="Arial" w:cs="Arial"/>
          <w:sz w:val="26"/>
          <w:szCs w:val="26"/>
        </w:rPr>
      </w:pPr>
      <w:r>
        <w:rPr>
          <w:rFonts w:ascii="Arial" w:hAnsi="Arial" w:cs="Arial"/>
          <w:sz w:val="26"/>
          <w:szCs w:val="26"/>
        </w:rPr>
        <w:t>Ceilita</w:t>
      </w:r>
      <w:r>
        <w:rPr>
          <w:rFonts w:ascii="Arial" w:hAnsi="Arial" w:cs="Arial"/>
          <w:sz w:val="26"/>
          <w:szCs w:val="26"/>
        </w:rPr>
        <w:t xml:space="preserve"> Miranda De Nadai</w:t>
      </w:r>
      <w:r w:rsidRPr="0051488C">
        <w:rPr>
          <w:rFonts w:ascii="Arial" w:hAnsi="Arial" w:cs="Arial"/>
          <w:sz w:val="26"/>
          <w:szCs w:val="26"/>
        </w:rPr>
        <w:t xml:space="preserve"> é a terceira filha de Osmar Miranda e Matilde Marangoni Miranda, nascida aos 18 dias do mês de abril de 1960. São seus irmãos: Osmar Miranda Junior, Maria Piedade Miranda, Salete Regina Miranda Pimentel e Mauricio Miranda. Foi casada com José de Nadai Filho, mãe de José de Nadai Neto e Fabia Miranda de Nadai.</w:t>
      </w:r>
    </w:p>
    <w:p w:rsidR="0051488C" w:rsidRPr="0051488C" w:rsidP="00D307DF" w14:paraId="7326EC1E" w14:textId="2826B403">
      <w:pPr>
        <w:ind w:firstLine="708"/>
        <w:jc w:val="both"/>
        <w:rPr>
          <w:rFonts w:ascii="Arial" w:hAnsi="Arial" w:cs="Arial"/>
          <w:sz w:val="26"/>
          <w:szCs w:val="26"/>
        </w:rPr>
      </w:pPr>
      <w:r w:rsidRPr="0051488C">
        <w:rPr>
          <w:rFonts w:ascii="Arial" w:hAnsi="Arial" w:cs="Arial"/>
          <w:sz w:val="26"/>
          <w:szCs w:val="26"/>
        </w:rPr>
        <w:t xml:space="preserve">Concluiu o Curso Licenciatura Plena em Ciências – Habilitação em </w:t>
      </w:r>
      <w:r w:rsidR="00D307DF">
        <w:rPr>
          <w:rFonts w:ascii="Arial" w:hAnsi="Arial" w:cs="Arial"/>
          <w:sz w:val="26"/>
          <w:szCs w:val="26"/>
        </w:rPr>
        <w:t>Matemática</w:t>
      </w:r>
      <w:r w:rsidRPr="0051488C">
        <w:rPr>
          <w:rFonts w:ascii="Arial" w:hAnsi="Arial" w:cs="Arial"/>
          <w:sz w:val="26"/>
          <w:szCs w:val="26"/>
        </w:rPr>
        <w:t xml:space="preserve"> e Curso de Pós-Graduação “Latu Sensu” em </w:t>
      </w:r>
      <w:r w:rsidR="00D307DF">
        <w:rPr>
          <w:rFonts w:ascii="Arial" w:hAnsi="Arial" w:cs="Arial"/>
          <w:sz w:val="26"/>
          <w:szCs w:val="26"/>
        </w:rPr>
        <w:t>Educação Matemática</w:t>
      </w:r>
      <w:r w:rsidRPr="0051488C">
        <w:rPr>
          <w:rFonts w:ascii="Arial" w:hAnsi="Arial" w:cs="Arial"/>
          <w:sz w:val="26"/>
          <w:szCs w:val="26"/>
        </w:rPr>
        <w:t xml:space="preserve"> pela Pontifícia Universidade Católica de Campinas. Fez </w:t>
      </w:r>
      <w:r w:rsidR="00D307DF">
        <w:rPr>
          <w:rFonts w:ascii="Arial" w:hAnsi="Arial" w:cs="Arial"/>
          <w:sz w:val="26"/>
          <w:szCs w:val="26"/>
        </w:rPr>
        <w:t>Pedagogia</w:t>
      </w:r>
      <w:r w:rsidRPr="0051488C">
        <w:rPr>
          <w:rFonts w:ascii="Arial" w:hAnsi="Arial" w:cs="Arial"/>
          <w:sz w:val="26"/>
          <w:szCs w:val="26"/>
        </w:rPr>
        <w:t xml:space="preserve"> - Licenciatura Plena, com Habilitação em </w:t>
      </w:r>
      <w:r w:rsidR="00D307DF">
        <w:rPr>
          <w:rFonts w:ascii="Arial" w:hAnsi="Arial" w:cs="Arial"/>
          <w:sz w:val="26"/>
          <w:szCs w:val="26"/>
        </w:rPr>
        <w:t>Administração Escolar</w:t>
      </w:r>
      <w:r w:rsidRPr="0051488C">
        <w:rPr>
          <w:rFonts w:ascii="Arial" w:hAnsi="Arial" w:cs="Arial"/>
          <w:sz w:val="26"/>
          <w:szCs w:val="26"/>
        </w:rPr>
        <w:t xml:space="preserve"> pela Faculdade de Filosofia, Ciências e Letras de Botucatu.</w:t>
      </w:r>
    </w:p>
    <w:p w:rsidR="0051488C" w:rsidRPr="0051488C" w:rsidP="00D307DF" w14:paraId="373D206D" w14:textId="77777777">
      <w:pPr>
        <w:ind w:firstLine="708"/>
        <w:jc w:val="both"/>
        <w:rPr>
          <w:rFonts w:ascii="Arial" w:hAnsi="Arial" w:cs="Arial"/>
          <w:sz w:val="26"/>
          <w:szCs w:val="26"/>
        </w:rPr>
      </w:pPr>
      <w:r w:rsidRPr="0051488C">
        <w:rPr>
          <w:rFonts w:ascii="Arial" w:hAnsi="Arial" w:cs="Arial"/>
          <w:sz w:val="26"/>
          <w:szCs w:val="26"/>
        </w:rPr>
        <w:t>Ceilita</w:t>
      </w:r>
      <w:r w:rsidRPr="0051488C">
        <w:rPr>
          <w:rFonts w:ascii="Arial" w:hAnsi="Arial" w:cs="Arial"/>
          <w:sz w:val="26"/>
          <w:szCs w:val="26"/>
        </w:rPr>
        <w:t xml:space="preserve"> ingressou na Prefeitura Municipal de Sumaré em março de 1985 onde atuou como Professora (PII), Coordenadora, Assessora na Secretaria de Educação, tendo encerrado sua carreira em 2010, como Diretora da EMEF </w:t>
      </w:r>
      <w:r w:rsidRPr="0051488C">
        <w:rPr>
          <w:rFonts w:ascii="Arial" w:hAnsi="Arial" w:cs="Arial"/>
          <w:sz w:val="26"/>
          <w:szCs w:val="26"/>
        </w:rPr>
        <w:t>Antonietta</w:t>
      </w:r>
      <w:r w:rsidRPr="0051488C">
        <w:rPr>
          <w:rFonts w:ascii="Arial" w:hAnsi="Arial" w:cs="Arial"/>
          <w:sz w:val="26"/>
          <w:szCs w:val="26"/>
        </w:rPr>
        <w:t xml:space="preserve"> Cia </w:t>
      </w:r>
      <w:r w:rsidRPr="0051488C">
        <w:rPr>
          <w:rFonts w:ascii="Arial" w:hAnsi="Arial" w:cs="Arial"/>
          <w:sz w:val="26"/>
          <w:szCs w:val="26"/>
        </w:rPr>
        <w:t>Viel</w:t>
      </w:r>
      <w:r w:rsidRPr="0051488C">
        <w:rPr>
          <w:rFonts w:ascii="Arial" w:hAnsi="Arial" w:cs="Arial"/>
          <w:sz w:val="26"/>
          <w:szCs w:val="26"/>
        </w:rPr>
        <w:t>.</w:t>
      </w:r>
    </w:p>
    <w:p w:rsidR="0051488C" w:rsidP="00D307DF" w14:paraId="71527F26" w14:textId="77777777">
      <w:pPr>
        <w:spacing w:after="27"/>
        <w:ind w:right="57" w:firstLine="708"/>
        <w:jc w:val="both"/>
        <w:rPr>
          <w:rFonts w:ascii="Arial" w:hAnsi="Arial" w:cs="Arial"/>
          <w:sz w:val="26"/>
          <w:szCs w:val="26"/>
        </w:rPr>
      </w:pPr>
      <w:r w:rsidRPr="0051488C">
        <w:rPr>
          <w:rFonts w:ascii="Arial" w:hAnsi="Arial" w:cs="Arial"/>
          <w:sz w:val="26"/>
          <w:szCs w:val="26"/>
        </w:rPr>
        <w:t>Ceilita</w:t>
      </w:r>
      <w:r w:rsidRPr="0051488C">
        <w:rPr>
          <w:rFonts w:ascii="Arial" w:hAnsi="Arial" w:cs="Arial"/>
          <w:sz w:val="26"/>
          <w:szCs w:val="26"/>
        </w:rPr>
        <w:t xml:space="preserve"> foi uma pessoa íntegra, honrada, que acreditava ser gratificante contribuir para o desenvolvimento das pessoas para que tivessem vidas melhores e se dedicou a desenvolver talentos, a construir futuros e a praticar o ensino, se empenhando muito para fazer o seu melhor. Foi um exemplo de amor, dedicação e profissionalismo e deixou um legado para aqueles que puderam usufruir de seus ensinamentos e sua convivência</w:t>
      </w:r>
      <w:r>
        <w:rPr>
          <w:rFonts w:ascii="Arial" w:hAnsi="Arial" w:cs="Arial"/>
          <w:sz w:val="26"/>
          <w:szCs w:val="26"/>
        </w:rPr>
        <w:t xml:space="preserve">. </w:t>
      </w:r>
    </w:p>
    <w:p w:rsidR="0051488C" w:rsidP="0051488C" w14:paraId="591A477E" w14:textId="456386E5">
      <w:pPr>
        <w:spacing w:after="27"/>
        <w:ind w:right="57"/>
        <w:jc w:val="both"/>
        <w:rPr>
          <w:rFonts w:ascii="Arial" w:hAnsi="Arial" w:cs="Arial"/>
          <w:sz w:val="26"/>
          <w:szCs w:val="26"/>
        </w:rPr>
      </w:pPr>
    </w:p>
    <w:p w:rsidR="00761D46" w:rsidP="0051488C" w14:paraId="163ADAC2" w14:textId="77777777">
      <w:pPr>
        <w:spacing w:after="27"/>
        <w:ind w:right="57"/>
        <w:jc w:val="both"/>
        <w:rPr>
          <w:rFonts w:ascii="Arial" w:hAnsi="Arial" w:cs="Arial"/>
          <w:sz w:val="26"/>
          <w:szCs w:val="26"/>
        </w:rPr>
      </w:pPr>
    </w:p>
    <w:p w:rsidR="0051488C" w:rsidP="0051488C" w14:paraId="7F7FF1F4" w14:textId="4C54ED6B">
      <w:pPr>
        <w:spacing w:after="27"/>
        <w:ind w:right="57"/>
        <w:jc w:val="both"/>
        <w:rPr>
          <w:rFonts w:ascii="Arial" w:hAnsi="Arial" w:cs="Arial"/>
          <w:sz w:val="26"/>
          <w:szCs w:val="26"/>
        </w:rPr>
      </w:pPr>
    </w:p>
    <w:p w:rsidR="00761D46" w:rsidP="0051488C" w14:paraId="71250FB7" w14:textId="77777777">
      <w:pPr>
        <w:spacing w:after="27"/>
        <w:ind w:right="57"/>
        <w:jc w:val="both"/>
        <w:rPr>
          <w:rFonts w:ascii="Arial" w:hAnsi="Arial" w:cs="Arial"/>
          <w:sz w:val="26"/>
          <w:szCs w:val="26"/>
        </w:rPr>
      </w:pPr>
      <w:bookmarkStart w:id="0" w:name="_GoBack"/>
      <w:bookmarkEnd w:id="0"/>
    </w:p>
    <w:p w:rsidR="00C6501F" w:rsidRPr="0051488C" w:rsidP="0051488C" w14:paraId="44A90B4D" w14:textId="5EE96ED5">
      <w:pPr>
        <w:spacing w:after="27"/>
        <w:ind w:right="57"/>
        <w:jc w:val="center"/>
        <w:rPr>
          <w:rFonts w:ascii="Arial" w:hAnsi="Arial" w:cs="Arial"/>
          <w:bCs/>
          <w:sz w:val="26"/>
          <w:szCs w:val="26"/>
        </w:rPr>
      </w:pPr>
      <w:r w:rsidRPr="0051488C">
        <w:rPr>
          <w:rFonts w:ascii="Arial" w:hAnsi="Arial" w:cs="Arial"/>
          <w:bCs/>
          <w:sz w:val="26"/>
          <w:szCs w:val="26"/>
        </w:rPr>
        <w:t xml:space="preserve">Câmara Municipal de Sumaré, </w:t>
      </w:r>
      <w:r w:rsidR="0051488C">
        <w:rPr>
          <w:rFonts w:ascii="Arial" w:hAnsi="Arial" w:cs="Arial"/>
          <w:bCs/>
          <w:sz w:val="26"/>
          <w:szCs w:val="26"/>
        </w:rPr>
        <w:t>27</w:t>
      </w:r>
      <w:r w:rsidRPr="0051488C" w:rsidR="00CA2060">
        <w:rPr>
          <w:rFonts w:ascii="Arial" w:hAnsi="Arial" w:cs="Arial"/>
          <w:bCs/>
          <w:sz w:val="26"/>
          <w:szCs w:val="26"/>
        </w:rPr>
        <w:t xml:space="preserve"> de </w:t>
      </w:r>
      <w:r w:rsidR="0051488C">
        <w:rPr>
          <w:rFonts w:ascii="Arial" w:hAnsi="Arial" w:cs="Arial"/>
          <w:bCs/>
          <w:sz w:val="26"/>
          <w:szCs w:val="26"/>
        </w:rPr>
        <w:t>abril de 2022</w:t>
      </w:r>
      <w:r w:rsidRPr="0051488C">
        <w:rPr>
          <w:rFonts w:ascii="Arial" w:hAnsi="Arial" w:cs="Arial"/>
          <w:bCs/>
          <w:sz w:val="26"/>
          <w:szCs w:val="26"/>
        </w:rPr>
        <w:t>.</w:t>
      </w:r>
    </w:p>
    <w:p w:rsidR="00C6501F" w:rsidP="00C6501F" w14:paraId="4A2CC5FB" w14:textId="6AE6F69A">
      <w:pPr>
        <w:spacing w:before="100" w:beforeAutospacing="1" w:after="100" w:afterAutospacing="1" w:line="360" w:lineRule="auto"/>
        <w:ind w:left="567" w:firstLine="1134"/>
        <w:jc w:val="both"/>
        <w:rPr>
          <w:rFonts w:ascii="Arial" w:hAnsi="Arial" w:cs="Arial"/>
          <w:sz w:val="26"/>
          <w:szCs w:val="26"/>
        </w:rPr>
      </w:pPr>
    </w:p>
    <w:p w:rsidR="00C6501F" w:rsidRPr="00450934" w:rsidP="00C6501F" w14:paraId="32B40EEB" w14:textId="77777777">
      <w:pPr>
        <w:pStyle w:val="NormalWeb"/>
        <w:shd w:val="clear" w:color="auto" w:fill="FFFFFF"/>
        <w:spacing w:before="0" w:beforeAutospacing="0" w:after="0" w:afterAutospacing="0"/>
        <w:jc w:val="center"/>
        <w:rPr>
          <w:rFonts w:ascii="Arial" w:hAnsi="Arial" w:eastAsiaTheme="minorHAnsi" w:cs="Arial"/>
          <w:b/>
          <w:bCs/>
          <w:sz w:val="26"/>
          <w:szCs w:val="26"/>
          <w:lang w:eastAsia="en-US"/>
        </w:rPr>
      </w:pPr>
      <w:r w:rsidRPr="00450934">
        <w:rPr>
          <w:rFonts w:ascii="Arial" w:hAnsi="Arial" w:eastAsiaTheme="minorHAnsi" w:cs="Arial"/>
          <w:b/>
          <w:bCs/>
          <w:sz w:val="26"/>
          <w:szCs w:val="26"/>
          <w:lang w:eastAsia="en-US"/>
        </w:rPr>
        <w:t>WILLIAN SOUZA</w:t>
      </w:r>
    </w:p>
    <w:p w:rsidR="00C6501F" w:rsidRPr="00450934" w:rsidP="00C6501F" w14:paraId="40AD13F4" w14:textId="77777777">
      <w:pPr>
        <w:pStyle w:val="NormalWeb"/>
        <w:shd w:val="clear" w:color="auto" w:fill="FFFFFF"/>
        <w:spacing w:before="0" w:beforeAutospacing="0" w:after="0" w:afterAutospacing="0"/>
        <w:jc w:val="center"/>
        <w:rPr>
          <w:rFonts w:ascii="Arial" w:hAnsi="Arial" w:eastAsiaTheme="minorHAnsi" w:cs="Arial"/>
          <w:b/>
          <w:bCs/>
          <w:sz w:val="26"/>
          <w:szCs w:val="26"/>
          <w:lang w:eastAsia="en-US"/>
        </w:rPr>
      </w:pPr>
      <w:r w:rsidRPr="00450934">
        <w:rPr>
          <w:rFonts w:ascii="Arial" w:hAnsi="Arial" w:eastAsiaTheme="minorHAnsi" w:cs="Arial"/>
          <w:b/>
          <w:bCs/>
          <w:sz w:val="26"/>
          <w:szCs w:val="26"/>
          <w:lang w:eastAsia="en-US"/>
        </w:rPr>
        <w:t>Vereador</w:t>
      </w:r>
    </w:p>
    <w:p w:rsidR="00C45697" w:rsidRPr="00450934" w:rsidP="00C6501F" w14:paraId="1BFFD25E" w14:textId="4AA640AF">
      <w:pPr>
        <w:pStyle w:val="NormalWeb"/>
        <w:shd w:val="clear" w:color="auto" w:fill="FFFFFF"/>
        <w:spacing w:before="0" w:beforeAutospacing="0" w:after="0" w:afterAutospacing="0"/>
        <w:jc w:val="center"/>
        <w:rPr>
          <w:sz w:val="26"/>
          <w:szCs w:val="26"/>
        </w:rPr>
      </w:pPr>
      <w:r w:rsidRPr="00450934">
        <w:rPr>
          <w:rFonts w:ascii="Arial" w:hAnsi="Arial" w:eastAsiaTheme="minorHAnsi" w:cs="Arial"/>
          <w:b/>
          <w:bCs/>
          <w:sz w:val="26"/>
          <w:szCs w:val="26"/>
          <w:lang w:eastAsia="en-US"/>
        </w:rPr>
        <w:t>Partido dos Trabalhadores</w:t>
      </w:r>
    </w:p>
    <w:sectPr w:rsidSect="009D032B">
      <w:headerReference w:type="default" r:id="rId4"/>
      <w:pgSz w:w="11906" w:h="16838"/>
      <w:pgMar w:top="1417" w:right="1274" w:bottom="141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drawing>
        <wp:anchor simplePos="0" relativeHeight="251658240" behindDoc="0" locked="0" layoutInCell="1" allowOverlap="1">
          <wp:simplePos x="0" y="0"/>
          <wp:positionH relativeFrom="rightMargin">
            <wp:align>center</wp:align>
          </wp:positionH>
          <wp:positionV relativeFrom="page">
            <wp:align>center</wp:align>
          </wp:positionV>
          <wp:extent cx="381000" cy="6400800"/>
          <wp:wrapNone/>
          <wp:docPr id="10000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xmlns:r="http://schemas.openxmlformats.org/officeDocument/2006/relationships" r:embed="rId1"/>
                  <a:stretch>
                    <a:fillRect/>
                  </a:stretch>
                </pic:blipFill>
                <pic:spPr>
                  <a:xfrm>
                    <a:off x="0" y="0"/>
                    <a:ext cx="381000" cy="64008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01F"/>
    <w:rsid w:val="000C16AD"/>
    <w:rsid w:val="001221D5"/>
    <w:rsid w:val="00450934"/>
    <w:rsid w:val="0051488C"/>
    <w:rsid w:val="00761D46"/>
    <w:rsid w:val="00884B9E"/>
    <w:rsid w:val="0096265D"/>
    <w:rsid w:val="00BA4E1B"/>
    <w:rsid w:val="00C10A00"/>
    <w:rsid w:val="00C45697"/>
    <w:rsid w:val="00C6501F"/>
    <w:rsid w:val="00CA2060"/>
    <w:rsid w:val="00CB682D"/>
    <w:rsid w:val="00CE117A"/>
    <w:rsid w:val="00D307DF"/>
    <w:rsid w:val="00D6394F"/>
    <w:rsid w:val="00D76FF4"/>
    <w:rsid w:val="00F2321D"/>
    <w:rsid w:val="00FE3775"/>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4344F3DB-7A29-4FCA-8A9B-C134FB249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501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501F"/>
    <w:pPr>
      <w:ind w:left="720"/>
      <w:contextualSpacing/>
    </w:pPr>
    <w:rPr>
      <w:rFonts w:ascii="Calibri" w:eastAsia="Calibri" w:hAnsi="Calibri" w:cs="Times New Roman"/>
    </w:rPr>
  </w:style>
  <w:style w:type="paragraph" w:styleId="NormalWeb">
    <w:name w:val="Normal (Web)"/>
    <w:basedOn w:val="Normal"/>
    <w:uiPriority w:val="99"/>
    <w:unhideWhenUsed/>
    <w:rsid w:val="00C6501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BalloonText">
    <w:name w:val="Balloon Text"/>
    <w:basedOn w:val="Normal"/>
    <w:link w:val="TextodebaloChar"/>
    <w:uiPriority w:val="99"/>
    <w:semiHidden/>
    <w:unhideWhenUsed/>
    <w:rsid w:val="0051488C"/>
    <w:pPr>
      <w:spacing w:after="0" w:line="240" w:lineRule="auto"/>
    </w:pPr>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5148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340</Words>
  <Characters>1837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Marcio Luis Gonçalves</dc:creator>
  <cp:lastModifiedBy>Willian Souza</cp:lastModifiedBy>
  <cp:revision>7</cp:revision>
  <cp:lastPrinted>2022-04-28T17:59:00Z</cp:lastPrinted>
  <dcterms:created xsi:type="dcterms:W3CDTF">2022-04-27T13:14:00Z</dcterms:created>
  <dcterms:modified xsi:type="dcterms:W3CDTF">2022-04-28T18:03:00Z</dcterms:modified>
</cp:coreProperties>
</file>