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0E3F7D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194D56">
        <w:rPr>
          <w:rFonts w:ascii="Arial" w:hAnsi="Arial" w:cs="Arial"/>
          <w:b/>
          <w:sz w:val="24"/>
          <w:szCs w:val="24"/>
        </w:rPr>
        <w:t xml:space="preserve">Tibiriçá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194D56" w:rsidP="00455D41" w14:paraId="14A76D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55D41" w:rsidP="003108B3" w14:paraId="4DD352C8" w14:textId="719455C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111" cy="1047115"/>
            <wp:effectExtent l="0" t="0" r="190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4951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9" t="1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59" cy="105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2F8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2943" cy="1059180"/>
            <wp:effectExtent l="0" t="0" r="3175" b="7620"/>
            <wp:docPr id="486258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40094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941" cy="106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F8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38255" cy="109029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32155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160" cy="110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82A98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D00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00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133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A7E2D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D0010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2022-04-26T16:46:00Z</dcterms:modified>
</cp:coreProperties>
</file>