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B5CB7" w:rsidRPr="0002433E" w:rsidP="006C19EA" w14:paraId="2DECB1B2" w14:textId="1C0FCB4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um corrimão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e instalação de uma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tela de contenção do lixo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proveniente</w:t>
      </w:r>
      <w:r w:rsidRPr="0002433E" w:rsidR="0002433E">
        <w:rPr>
          <w:rFonts w:ascii="Arial" w:eastAsia="MS Mincho" w:hAnsi="Arial" w:cs="Arial"/>
          <w:b/>
          <w:bCs/>
          <w:sz w:val="28"/>
          <w:szCs w:val="28"/>
        </w:rPr>
        <w:t xml:space="preserve"> do descarte incorreto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2433E" w:rsidR="0002433E">
        <w:rPr>
          <w:rFonts w:ascii="Arial" w:eastAsia="MS Mincho" w:hAnsi="Arial" w:cs="Arial"/>
          <w:b/>
          <w:bCs/>
          <w:sz w:val="28"/>
          <w:szCs w:val="28"/>
        </w:rPr>
        <w:t>n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o rio</w:t>
      </w:r>
      <w:r w:rsidRPr="0002433E" w:rsidR="0002433E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Ponte localizada na Rua 1, que liga Sumaré à Paulínia -Jd. Maria Antônia</w:t>
      </w:r>
      <w:r w:rsidRPr="0002433E" w:rsidR="005A42D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50CD63CC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</w:t>
      </w:r>
      <w:r>
        <w:rPr>
          <w:rFonts w:ascii="Arial" w:eastAsia="MS Mincho" w:hAnsi="Arial" w:cs="Arial"/>
          <w:sz w:val="28"/>
          <w:szCs w:val="28"/>
        </w:rPr>
        <w:t>ponte supracitada encontra-se sem corrimão colocando em risco os pedestres que passam por ali.</w:t>
      </w:r>
      <w:r w:rsidR="0002433E">
        <w:rPr>
          <w:rFonts w:ascii="Arial" w:eastAsia="MS Mincho" w:hAnsi="Arial" w:cs="Arial"/>
          <w:sz w:val="28"/>
          <w:szCs w:val="28"/>
        </w:rPr>
        <w:t xml:space="preserve"> Bem como existe um acúmulo de lixo sob a ponte no qual se transformou em uma barreira retendo mais lixo ainda.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B335D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51A8B">
        <w:rPr>
          <w:rFonts w:ascii="Arial" w:hAnsi="Arial" w:cs="Arial"/>
          <w:sz w:val="28"/>
          <w:szCs w:val="28"/>
        </w:rPr>
        <w:t>19</w:t>
      </w:r>
      <w:r w:rsidR="009B3EB3">
        <w:rPr>
          <w:rFonts w:ascii="Arial" w:hAnsi="Arial" w:cs="Arial"/>
          <w:sz w:val="28"/>
          <w:szCs w:val="28"/>
        </w:rPr>
        <w:t xml:space="preserve"> de </w:t>
      </w:r>
      <w:r w:rsidR="00351A8B">
        <w:rPr>
          <w:rFonts w:ascii="Arial" w:hAnsi="Arial" w:cs="Arial"/>
          <w:sz w:val="28"/>
          <w:szCs w:val="28"/>
        </w:rPr>
        <w:t>abril</w:t>
      </w:r>
      <w:r w:rsidR="009B3EB3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02EC"/>
    <w:rsid w:val="0002433E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15F9A"/>
    <w:rsid w:val="00351A8B"/>
    <w:rsid w:val="003B5CB7"/>
    <w:rsid w:val="00432D27"/>
    <w:rsid w:val="00460A32"/>
    <w:rsid w:val="004B2CC9"/>
    <w:rsid w:val="004D4093"/>
    <w:rsid w:val="0051286F"/>
    <w:rsid w:val="005A42D8"/>
    <w:rsid w:val="005A6706"/>
    <w:rsid w:val="005D7D90"/>
    <w:rsid w:val="005F5519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7289D"/>
    <w:rsid w:val="007B184A"/>
    <w:rsid w:val="007E2B98"/>
    <w:rsid w:val="00822396"/>
    <w:rsid w:val="009B0D14"/>
    <w:rsid w:val="009B3EB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9831-4686-4802-B137-520EFE9B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2022-04-19T12:38:00Z</dcterms:created>
  <dcterms:modified xsi:type="dcterms:W3CDTF">2022-04-19T12:38:00Z</dcterms:modified>
</cp:coreProperties>
</file>