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D8B071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BF552B" w:rsidR="00BF552B">
        <w:rPr>
          <w:rFonts w:ascii="Arial" w:hAnsi="Arial" w:cs="Arial"/>
          <w:szCs w:val="24"/>
        </w:rPr>
        <w:t xml:space="preserve">estudos para instalação de redutor de velocidade na Rua </w:t>
      </w:r>
      <w:r w:rsidRPr="00DA25DC" w:rsidR="00DA25DC">
        <w:rPr>
          <w:rFonts w:ascii="Arial" w:hAnsi="Arial" w:cs="Arial"/>
          <w:szCs w:val="24"/>
        </w:rPr>
        <w:t>Augusto Baptista Marson</w:t>
      </w:r>
      <w:r w:rsidR="00DA25DC">
        <w:rPr>
          <w:rFonts w:ascii="Arial" w:hAnsi="Arial" w:cs="Arial"/>
          <w:szCs w:val="24"/>
        </w:rPr>
        <w:t>, bairro</w:t>
      </w:r>
      <w:r w:rsidRPr="00DA25DC" w:rsidR="00DA25DC">
        <w:rPr>
          <w:rFonts w:ascii="Arial" w:hAnsi="Arial" w:cs="Arial"/>
          <w:szCs w:val="24"/>
        </w:rPr>
        <w:t xml:space="preserve"> Jardim Consteca</w:t>
      </w:r>
      <w:r w:rsidRPr="00BF552B" w:rsidR="00BF552B">
        <w:rPr>
          <w:rFonts w:ascii="Arial" w:hAnsi="Arial" w:cs="Arial"/>
          <w:szCs w:val="24"/>
        </w:rPr>
        <w:t>, Sumaré-SP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BF552B" w:rsidRPr="00BF552B" w:rsidP="00BF552B" w14:paraId="554E0FC4" w14:textId="13FD8CBF">
      <w:pPr>
        <w:ind w:firstLine="1416"/>
        <w:jc w:val="both"/>
        <w:rPr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F552B">
        <w:rPr>
          <w:rFonts w:ascii="Arial" w:hAnsi="Arial" w:cs="Arial"/>
          <w:color w:val="000000"/>
          <w:szCs w:val="24"/>
        </w:rPr>
        <w:t xml:space="preserve">Tal indicação se justifica tendo em vista </w:t>
      </w:r>
      <w:r w:rsidR="000F14EC">
        <w:rPr>
          <w:rFonts w:ascii="Arial" w:hAnsi="Arial" w:cs="Arial"/>
          <w:color w:val="000000"/>
          <w:szCs w:val="24"/>
        </w:rPr>
        <w:t xml:space="preserve">relatos de munícipes de </w:t>
      </w:r>
      <w:r w:rsidR="00DA25DC">
        <w:rPr>
          <w:rFonts w:ascii="Arial" w:hAnsi="Arial" w:cs="Arial"/>
          <w:color w:val="000000"/>
          <w:szCs w:val="24"/>
        </w:rPr>
        <w:t xml:space="preserve">que há </w:t>
      </w:r>
      <w:r w:rsidRPr="00BF552B">
        <w:rPr>
          <w:rFonts w:ascii="Arial" w:hAnsi="Arial" w:cs="Arial"/>
          <w:color w:val="000000"/>
          <w:szCs w:val="24"/>
        </w:rPr>
        <w:t xml:space="preserve">fluxo de veículos </w:t>
      </w:r>
      <w:r w:rsidR="00DA25DC">
        <w:rPr>
          <w:rFonts w:ascii="Arial" w:hAnsi="Arial" w:cs="Arial"/>
          <w:color w:val="000000"/>
          <w:szCs w:val="24"/>
        </w:rPr>
        <w:t>em alta velocidade na referida via, ocasionando risco aos pedestres e moradores</w:t>
      </w:r>
      <w:r w:rsidRPr="00BF552B">
        <w:rPr>
          <w:rFonts w:ascii="Arial" w:hAnsi="Arial" w:cs="Arial"/>
          <w:color w:val="000000"/>
          <w:szCs w:val="24"/>
        </w:rPr>
        <w:t>.</w:t>
      </w:r>
    </w:p>
    <w:p w:rsidR="004619E9" w:rsidP="00DA25DC" w14:paraId="1B6D12FB" w14:textId="263475F9">
      <w:pPr>
        <w:spacing w:line="276" w:lineRule="auto"/>
        <w:jc w:val="both"/>
        <w:rPr>
          <w:szCs w:val="24"/>
        </w:rPr>
      </w:pPr>
    </w:p>
    <w:p w:rsidR="00DA25DC" w:rsidRPr="00BF552B" w:rsidP="00DA25DC" w14:paraId="459E998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E98623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25DC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DA25DC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695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0F14E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26EB3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BF552B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25DC"/>
    <w:rsid w:val="00DE0BFB"/>
    <w:rsid w:val="00E351E2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32</cp:revision>
  <cp:lastPrinted>2022-02-17T19:00:00Z</cp:lastPrinted>
  <dcterms:created xsi:type="dcterms:W3CDTF">2021-06-28T14:43:00Z</dcterms:created>
  <dcterms:modified xsi:type="dcterms:W3CDTF">2022-04-19T12:48:00Z</dcterms:modified>
</cp:coreProperties>
</file>