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0A4DF52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A1456" w:rsidR="00CA1456">
        <w:rPr>
          <w:rFonts w:ascii="Tahoma" w:hAnsi="Tahoma" w:cs="Tahoma"/>
          <w:b/>
          <w:sz w:val="24"/>
          <w:szCs w:val="24"/>
        </w:rPr>
        <w:t xml:space="preserve">Rua Maria Adelina </w:t>
      </w:r>
      <w:r w:rsidRPr="00CA1456" w:rsidR="00CA1456">
        <w:rPr>
          <w:rFonts w:ascii="Tahoma" w:hAnsi="Tahoma" w:cs="Tahoma"/>
          <w:b/>
          <w:sz w:val="24"/>
          <w:szCs w:val="24"/>
        </w:rPr>
        <w:t>Giometi</w:t>
      </w:r>
      <w:r w:rsidRPr="00CA1456" w:rsidR="00CA1456">
        <w:rPr>
          <w:rFonts w:ascii="Tahoma" w:hAnsi="Tahoma" w:cs="Tahoma"/>
          <w:b/>
          <w:sz w:val="24"/>
          <w:szCs w:val="24"/>
        </w:rPr>
        <w:t xml:space="preserve"> França</w:t>
      </w:r>
      <w:r w:rsidR="00761060">
        <w:rPr>
          <w:rFonts w:ascii="Tahoma" w:hAnsi="Tahoma" w:cs="Tahoma"/>
          <w:b/>
          <w:sz w:val="24"/>
          <w:szCs w:val="24"/>
        </w:rPr>
        <w:t>,</w:t>
      </w:r>
      <w:r w:rsidRPr="00761060" w:rsidR="007610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</w:t>
      </w:r>
      <w:r w:rsidR="0010011A">
        <w:rPr>
          <w:rFonts w:ascii="Tahoma" w:hAnsi="Tahoma" w:cs="Tahoma"/>
          <w:bCs/>
          <w:sz w:val="24"/>
          <w:szCs w:val="24"/>
        </w:rPr>
        <w:t xml:space="preserve">número </w:t>
      </w:r>
      <w:r w:rsidR="00CA1456">
        <w:rPr>
          <w:rFonts w:ascii="Tahoma" w:hAnsi="Tahoma" w:cs="Tahoma"/>
          <w:bCs/>
          <w:sz w:val="24"/>
          <w:szCs w:val="24"/>
        </w:rPr>
        <w:t>165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 w:rsidR="00761060">
        <w:rPr>
          <w:rFonts w:ascii="Tahoma" w:hAnsi="Tahoma" w:cs="Tahoma"/>
          <w:bCs/>
          <w:sz w:val="24"/>
          <w:szCs w:val="24"/>
        </w:rPr>
        <w:t>no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D1F25" w:rsidR="00CD1F25">
        <w:rPr>
          <w:rFonts w:ascii="Tahoma" w:hAnsi="Tahoma" w:cs="Tahoma"/>
          <w:sz w:val="24"/>
          <w:szCs w:val="24"/>
        </w:rPr>
        <w:t>bairro</w:t>
      </w:r>
      <w:r w:rsidR="00CD1F2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A1456" w:rsidR="00CA1456">
        <w:rPr>
          <w:rFonts w:ascii="Tahoma" w:hAnsi="Tahoma" w:cs="Tahoma"/>
          <w:b/>
          <w:sz w:val="24"/>
          <w:szCs w:val="24"/>
        </w:rPr>
        <w:t>Parque João de Vasconcelos</w:t>
      </w:r>
      <w:r w:rsidR="00CA145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4627F10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011A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CD1F25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CD1F25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013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011A"/>
    <w:rsid w:val="00104AAA"/>
    <w:rsid w:val="001322F1"/>
    <w:rsid w:val="001554B5"/>
    <w:rsid w:val="0015657E"/>
    <w:rsid w:val="00156CF8"/>
    <w:rsid w:val="001810EF"/>
    <w:rsid w:val="002F4D1C"/>
    <w:rsid w:val="00460A32"/>
    <w:rsid w:val="004B2CC9"/>
    <w:rsid w:val="004D7543"/>
    <w:rsid w:val="0051286F"/>
    <w:rsid w:val="00615BAE"/>
    <w:rsid w:val="00626437"/>
    <w:rsid w:val="00632FA0"/>
    <w:rsid w:val="006A4C0B"/>
    <w:rsid w:val="006C41A4"/>
    <w:rsid w:val="006D1E9A"/>
    <w:rsid w:val="00761060"/>
    <w:rsid w:val="007703F6"/>
    <w:rsid w:val="00822396"/>
    <w:rsid w:val="0083401D"/>
    <w:rsid w:val="008668C1"/>
    <w:rsid w:val="008E4930"/>
    <w:rsid w:val="009549BB"/>
    <w:rsid w:val="00961CE5"/>
    <w:rsid w:val="00965495"/>
    <w:rsid w:val="00986E8A"/>
    <w:rsid w:val="009B2B33"/>
    <w:rsid w:val="009C4877"/>
    <w:rsid w:val="00A06CF2"/>
    <w:rsid w:val="00C00C1E"/>
    <w:rsid w:val="00C36776"/>
    <w:rsid w:val="00C55A13"/>
    <w:rsid w:val="00CA1456"/>
    <w:rsid w:val="00CD1F25"/>
    <w:rsid w:val="00CD6B58"/>
    <w:rsid w:val="00CE03F9"/>
    <w:rsid w:val="00CF401E"/>
    <w:rsid w:val="00EF1324"/>
    <w:rsid w:val="00F06313"/>
    <w:rsid w:val="00F27F0E"/>
    <w:rsid w:val="00F52465"/>
    <w:rsid w:val="00FA50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F2CBE-E626-484A-8812-C5032BEE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2022-04-19T13:09:00Z</dcterms:created>
  <dcterms:modified xsi:type="dcterms:W3CDTF">2022-04-19T13:09:00Z</dcterms:modified>
</cp:coreProperties>
</file>