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3C08C" w14:textId="77777777" w:rsidR="006861DE" w:rsidRPr="00F94936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001FD9A4" w14:textId="2ED8CE0E" w:rsidR="00211ADD" w:rsidRPr="00C92600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 w:rsidRPr="00C92600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EXMO SR. PRESIDENTE DA CÂMARA MUNICIPAL DE SUMARÉ</w:t>
      </w:r>
    </w:p>
    <w:p w14:paraId="22EF6024" w14:textId="77777777" w:rsidR="00F94936" w:rsidRPr="00C92600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54481493" w14:textId="77777777" w:rsidR="00F94936" w:rsidRPr="00C92600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0C7128E7" w14:textId="77777777" w:rsidR="00C92600" w:rsidRPr="00C92600" w:rsidRDefault="00C92600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6C3ADB31" w14:textId="77777777" w:rsidR="00C92600" w:rsidRPr="00C92600" w:rsidRDefault="00C92600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713D6EB1" w14:textId="77777777" w:rsidR="00C92600" w:rsidRPr="00C92600" w:rsidRDefault="00C92600" w:rsidP="00C926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CCC70F6" w14:textId="6A0AC86D" w:rsidR="00C92600" w:rsidRDefault="00C92600" w:rsidP="00C92600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9260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                                         Atendendo a justa reivindicação dos morados da localidade, serve-se da presente indicação para solicitar ao Exmo. Prefeito do Munícipio de Sumaré, Sr. Luiz Alfredo Castro Ruzza  Dalben, seja determinado à Secretaria competente que proceda, em caráter de urgência</w:t>
      </w:r>
      <w:r w:rsidRPr="00C9260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,</w:t>
      </w:r>
      <w:r w:rsidRPr="00C92600">
        <w:rPr>
          <w:rFonts w:ascii="Arial" w:hAnsi="Arial" w:cs="Arial"/>
          <w:b/>
          <w:sz w:val="24"/>
          <w:szCs w:val="24"/>
        </w:rPr>
        <w:t xml:space="preserve"> a </w:t>
      </w:r>
      <w:r w:rsidR="00DD5F96">
        <w:rPr>
          <w:rFonts w:ascii="Arial" w:hAnsi="Arial" w:cs="Arial"/>
          <w:b/>
          <w:sz w:val="24"/>
          <w:szCs w:val="24"/>
        </w:rPr>
        <w:t xml:space="preserve">sinalização e </w:t>
      </w:r>
      <w:r w:rsidRPr="00C92600">
        <w:rPr>
          <w:rFonts w:ascii="Arial" w:hAnsi="Arial" w:cs="Arial"/>
          <w:b/>
          <w:sz w:val="24"/>
          <w:szCs w:val="24"/>
        </w:rPr>
        <w:t>pintura dos redutor</w:t>
      </w:r>
      <w:r w:rsidR="008468CF">
        <w:rPr>
          <w:rFonts w:ascii="Arial" w:hAnsi="Arial" w:cs="Arial"/>
          <w:b/>
          <w:sz w:val="24"/>
          <w:szCs w:val="24"/>
        </w:rPr>
        <w:t>es de velocidades (tipo lombada)</w:t>
      </w:r>
      <w:r w:rsidRPr="00C92600">
        <w:rPr>
          <w:rFonts w:ascii="Arial" w:hAnsi="Arial" w:cs="Arial"/>
          <w:b/>
          <w:sz w:val="24"/>
          <w:szCs w:val="24"/>
        </w:rPr>
        <w:t xml:space="preserve">  da Rua Waldemar Alves Teixeira no </w:t>
      </w:r>
      <w:r w:rsidR="00D06472">
        <w:rPr>
          <w:rFonts w:ascii="Arial" w:hAnsi="Arial" w:cs="Arial"/>
          <w:b/>
          <w:sz w:val="24"/>
          <w:szCs w:val="24"/>
        </w:rPr>
        <w:t xml:space="preserve">bairro </w:t>
      </w:r>
      <w:r w:rsidRPr="00C92600">
        <w:rPr>
          <w:rFonts w:ascii="Arial" w:hAnsi="Arial" w:cs="Arial"/>
          <w:b/>
          <w:sz w:val="24"/>
          <w:szCs w:val="24"/>
        </w:rPr>
        <w:t xml:space="preserve">Jardim Primavera . </w:t>
      </w:r>
    </w:p>
    <w:p w14:paraId="08B9F810" w14:textId="77777777" w:rsidR="008468CF" w:rsidRPr="00C92600" w:rsidRDefault="008468CF" w:rsidP="00C92600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A168687" w14:textId="77777777" w:rsidR="00C92600" w:rsidRDefault="00C92600" w:rsidP="00C92600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F9043F" w14:textId="6DCF9F2B" w:rsidR="00DD5F96" w:rsidRPr="008468CF" w:rsidRDefault="00DD5F96" w:rsidP="00DD5F96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468CF">
        <w:rPr>
          <w:rFonts w:ascii="Arial" w:hAnsi="Arial" w:cs="Arial"/>
          <w:b/>
          <w:sz w:val="24"/>
          <w:szCs w:val="24"/>
        </w:rPr>
        <w:t>Justificativa</w:t>
      </w:r>
    </w:p>
    <w:p w14:paraId="511A13B4" w14:textId="77777777" w:rsidR="00DD5F96" w:rsidRPr="008468CF" w:rsidRDefault="00DD5F96" w:rsidP="00DD5F96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F72CB24" w14:textId="70776AAC" w:rsidR="00DD5F96" w:rsidRDefault="00C92600" w:rsidP="00C92600">
      <w:pPr>
        <w:jc w:val="both"/>
        <w:rPr>
          <w:rFonts w:ascii="Arial" w:hAnsi="Arial" w:cs="Arial"/>
          <w:sz w:val="24"/>
          <w:szCs w:val="24"/>
        </w:rPr>
      </w:pPr>
      <w:r w:rsidRPr="00C92600"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D06472">
        <w:rPr>
          <w:rFonts w:ascii="Arial" w:hAnsi="Arial" w:cs="Arial"/>
          <w:sz w:val="24"/>
          <w:szCs w:val="24"/>
        </w:rPr>
        <w:t xml:space="preserve">  T</w:t>
      </w:r>
      <w:r w:rsidR="00DD5F96">
        <w:rPr>
          <w:rFonts w:ascii="Arial" w:hAnsi="Arial" w:cs="Arial"/>
          <w:sz w:val="24"/>
          <w:szCs w:val="24"/>
        </w:rPr>
        <w:t xml:space="preserve">al providencia se tornou necessária a fim de possibilitar a visibilidade dos </w:t>
      </w:r>
      <w:r w:rsidR="008468CF">
        <w:rPr>
          <w:rFonts w:ascii="Arial" w:hAnsi="Arial" w:cs="Arial"/>
          <w:sz w:val="24"/>
          <w:szCs w:val="24"/>
        </w:rPr>
        <w:t>redutores,</w:t>
      </w:r>
      <w:r w:rsidR="00DD5F96">
        <w:rPr>
          <w:rFonts w:ascii="Arial" w:hAnsi="Arial" w:cs="Arial"/>
          <w:sz w:val="24"/>
          <w:szCs w:val="24"/>
        </w:rPr>
        <w:t xml:space="preserve"> bem como para que os motoristas não sejam surpreendidos pela falta de sinalização.</w:t>
      </w:r>
    </w:p>
    <w:p w14:paraId="3D33B7DE" w14:textId="30443355" w:rsidR="00C92600" w:rsidRPr="00C92600" w:rsidRDefault="00D06472" w:rsidP="00C926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DD5F96">
        <w:rPr>
          <w:rFonts w:ascii="Arial" w:hAnsi="Arial" w:cs="Arial"/>
          <w:sz w:val="24"/>
          <w:szCs w:val="24"/>
        </w:rPr>
        <w:t xml:space="preserve">E preciso salientar os riscos oferecidos aos </w:t>
      </w:r>
      <w:r w:rsidR="008468CF">
        <w:rPr>
          <w:rFonts w:ascii="Arial" w:hAnsi="Arial" w:cs="Arial"/>
          <w:sz w:val="24"/>
          <w:szCs w:val="24"/>
        </w:rPr>
        <w:t>pedestres,</w:t>
      </w:r>
      <w:r w:rsidR="00DD5F96">
        <w:rPr>
          <w:rFonts w:ascii="Arial" w:hAnsi="Arial" w:cs="Arial"/>
          <w:sz w:val="24"/>
          <w:szCs w:val="24"/>
        </w:rPr>
        <w:t xml:space="preserve"> especialmente idosos e </w:t>
      </w:r>
      <w:r w:rsidR="008468CF">
        <w:rPr>
          <w:rFonts w:ascii="Arial" w:hAnsi="Arial" w:cs="Arial"/>
          <w:sz w:val="24"/>
          <w:szCs w:val="24"/>
        </w:rPr>
        <w:t>crianças, sendo medida que busca garantir a segurança de todos que transitam pela referida via.</w:t>
      </w:r>
    </w:p>
    <w:p w14:paraId="04219CCA" w14:textId="3B38C883" w:rsidR="00C92600" w:rsidRPr="00C92600" w:rsidRDefault="00C92600" w:rsidP="00C92600">
      <w:pPr>
        <w:jc w:val="both"/>
        <w:rPr>
          <w:rFonts w:ascii="Arial" w:hAnsi="Arial" w:cs="Arial"/>
          <w:sz w:val="24"/>
          <w:szCs w:val="24"/>
        </w:rPr>
      </w:pPr>
      <w:r w:rsidRPr="00C92600">
        <w:rPr>
          <w:rFonts w:ascii="Arial" w:hAnsi="Arial" w:cs="Arial"/>
          <w:sz w:val="24"/>
          <w:szCs w:val="24"/>
        </w:rPr>
        <w:t xml:space="preserve">                                                    Vale frisar que após a pintura da lombada, que o Departamento de Trânsito indique corretamente o obstáculo com placas e sinalização  para correta orientação dos motoristas. </w:t>
      </w:r>
    </w:p>
    <w:p w14:paraId="3DE07DE2" w14:textId="77777777" w:rsidR="00C92600" w:rsidRPr="00C92600" w:rsidRDefault="00C92600" w:rsidP="00C92600">
      <w:pPr>
        <w:jc w:val="both"/>
        <w:rPr>
          <w:rFonts w:ascii="Arial" w:hAnsi="Arial" w:cs="Arial"/>
          <w:sz w:val="24"/>
          <w:szCs w:val="24"/>
        </w:rPr>
      </w:pPr>
    </w:p>
    <w:p w14:paraId="684A1EC4" w14:textId="77777777" w:rsidR="00C92600" w:rsidRPr="00C92600" w:rsidRDefault="00C92600" w:rsidP="00C92600">
      <w:pPr>
        <w:jc w:val="both"/>
        <w:rPr>
          <w:rFonts w:ascii="Arial" w:hAnsi="Arial" w:cs="Arial"/>
          <w:sz w:val="24"/>
          <w:szCs w:val="24"/>
        </w:rPr>
      </w:pPr>
    </w:p>
    <w:p w14:paraId="18889C65" w14:textId="77777777" w:rsidR="00C92600" w:rsidRPr="00C92600" w:rsidRDefault="00C92600" w:rsidP="00C92600">
      <w:pPr>
        <w:jc w:val="both"/>
        <w:rPr>
          <w:rFonts w:ascii="Arial" w:hAnsi="Arial" w:cs="Arial"/>
          <w:sz w:val="24"/>
          <w:szCs w:val="24"/>
        </w:rPr>
      </w:pPr>
    </w:p>
    <w:p w14:paraId="79839A0A" w14:textId="7F5249AA" w:rsidR="006861DE" w:rsidRPr="00C92600" w:rsidRDefault="00C92600" w:rsidP="006861DE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C9260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Sala de sessões, 23 de junho de 2020.</w:t>
      </w:r>
    </w:p>
    <w:p w14:paraId="7E8B32F8" w14:textId="77777777" w:rsidR="00C92600" w:rsidRDefault="00C92600" w:rsidP="006861DE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2C29A548" w14:textId="77777777" w:rsidR="00C92600" w:rsidRPr="00C92600" w:rsidRDefault="00C92600" w:rsidP="006861DE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7C9871CA" w14:textId="77777777" w:rsidR="00C92600" w:rsidRPr="00C92600" w:rsidRDefault="00C92600" w:rsidP="006861DE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12E1058F" w14:textId="39066224" w:rsidR="00C92600" w:rsidRPr="00C92600" w:rsidRDefault="00C92600" w:rsidP="006861DE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C92600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DR. SÉRGIO ROSA</w:t>
      </w:r>
    </w:p>
    <w:p w14:paraId="3479A046" w14:textId="44EFC835" w:rsidR="00C92600" w:rsidRPr="00C92600" w:rsidRDefault="00C92600" w:rsidP="006861DE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C92600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VEREADOR-PDT</w:t>
      </w:r>
    </w:p>
    <w:sectPr w:rsidR="00C92600" w:rsidRPr="00C92600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9B9F95" w14:textId="77777777" w:rsidR="00FD6BAE" w:rsidRDefault="00FD6BAE" w:rsidP="00211ADD">
      <w:pPr>
        <w:spacing w:after="0" w:line="240" w:lineRule="auto"/>
      </w:pPr>
      <w:r>
        <w:separator/>
      </w:r>
    </w:p>
  </w:endnote>
  <w:endnote w:type="continuationSeparator" w:id="0">
    <w:p w14:paraId="45CCF0AE" w14:textId="77777777" w:rsidR="00FD6BAE" w:rsidRDefault="00FD6BAE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AE7111" w14:textId="77777777" w:rsidR="00FD6BAE" w:rsidRDefault="00FD6BAE" w:rsidP="00211ADD">
      <w:pPr>
        <w:spacing w:after="0" w:line="240" w:lineRule="auto"/>
      </w:pPr>
      <w:r>
        <w:separator/>
      </w:r>
    </w:p>
  </w:footnote>
  <w:footnote w:type="continuationSeparator" w:id="0">
    <w:p w14:paraId="63385A96" w14:textId="77777777" w:rsidR="00FD6BAE" w:rsidRDefault="00FD6BAE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F75A235" w:rsidR="00211ADD" w:rsidRPr="00903E63" w:rsidRDefault="004C1404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EDCC9CE" wp14:editId="039FD08A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C7A"/>
    <w:rsid w:val="001B26E8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61321"/>
    <w:rsid w:val="00264139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04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68CF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2600"/>
    <w:rsid w:val="00CB1A53"/>
    <w:rsid w:val="00CC0505"/>
    <w:rsid w:val="00CC6A16"/>
    <w:rsid w:val="00CD432D"/>
    <w:rsid w:val="00CD7DA7"/>
    <w:rsid w:val="00D0096F"/>
    <w:rsid w:val="00D0387E"/>
    <w:rsid w:val="00D06472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D5F96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D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053649FE-DAA2-4A5D-BFCA-88E16DCB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DD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ard-text">
    <w:name w:val="card-text"/>
    <w:basedOn w:val="Normal"/>
    <w:rsid w:val="00DD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7</cp:revision>
  <cp:lastPrinted>2020-06-08T15:10:00Z</cp:lastPrinted>
  <dcterms:created xsi:type="dcterms:W3CDTF">2020-06-22T20:39:00Z</dcterms:created>
  <dcterms:modified xsi:type="dcterms:W3CDTF">2020-06-23T14:53:00Z</dcterms:modified>
</cp:coreProperties>
</file>