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E41D3E" w:rsidP="00513D66" w14:paraId="01EBD667" w14:textId="216634F0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</w:t>
      </w:r>
      <w:r>
        <w:rPr>
          <w:rFonts w:ascii="Arial" w:hAnsi="Arial" w:cs="Arial"/>
          <w:b/>
        </w:rPr>
        <w:t xml:space="preserve">da </w:t>
      </w:r>
      <w:r w:rsidRPr="00E41D3E">
        <w:rPr>
          <w:rFonts w:ascii="Arial" w:hAnsi="Arial" w:cs="Arial"/>
          <w:b/>
        </w:rPr>
        <w:t xml:space="preserve">Escola Municipal Magdalena Maria </w:t>
      </w:r>
      <w:r w:rsidRPr="00E41D3E">
        <w:rPr>
          <w:rFonts w:ascii="Arial" w:hAnsi="Arial" w:cs="Arial"/>
          <w:b/>
        </w:rPr>
        <w:t>Vedovato</w:t>
      </w:r>
      <w:r w:rsidRPr="00E41D3E">
        <w:rPr>
          <w:rFonts w:ascii="Arial" w:hAnsi="Arial" w:cs="Arial"/>
          <w:b/>
        </w:rPr>
        <w:t xml:space="preserve"> Callegari, localizada na Rua Paulo Francisco Ferraz, 70, Jardim Recanto dos Sonhos.</w:t>
      </w:r>
      <w:r>
        <w:rPr>
          <w:rFonts w:ascii="Arial" w:hAnsi="Arial" w:cs="Arial"/>
        </w:rPr>
        <w:t xml:space="preserve"> </w:t>
      </w:r>
    </w:p>
    <w:p w:rsidR="0072646A" w:rsidP="00513D66" w14:paraId="645DD368" w14:textId="4F8CD461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1241C" w:rsidP="0071241C" w14:paraId="586703B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89063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329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37EC6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1241C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05D7E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DA18-B539-4BF3-B23A-CC73DE4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2021-06-07T13:27:00Z</dcterms:created>
  <dcterms:modified xsi:type="dcterms:W3CDTF">2022-04-18T18:16:00Z</dcterms:modified>
</cp:coreProperties>
</file>