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A91FBD" w14:paraId="647E7562" w14:textId="71D622F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821765">
        <w:rPr>
          <w:rFonts w:ascii="Arial" w:hAnsi="Arial" w:cs="Arial"/>
          <w:sz w:val="24"/>
          <w:szCs w:val="24"/>
        </w:rPr>
        <w:t>Nações Unidas</w:t>
      </w:r>
      <w:r w:rsidR="00F85371">
        <w:rPr>
          <w:rFonts w:ascii="Arial" w:hAnsi="Arial" w:cs="Arial"/>
          <w:sz w:val="24"/>
          <w:szCs w:val="24"/>
        </w:rPr>
        <w:t>, bairro Vila Menuzzo.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A401A" w:rsidP="005A401A" w14:paraId="444DBE3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07770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17B4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30F3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1CF2"/>
    <w:rsid w:val="005A21EE"/>
    <w:rsid w:val="005A401A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4DA9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32E2"/>
    <w:rsid w:val="008A57C7"/>
    <w:rsid w:val="008A6B50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6FB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5488"/>
    <w:rsid w:val="00A1793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B7A7E"/>
    <w:rsid w:val="00AC4C3D"/>
    <w:rsid w:val="00AC60CE"/>
    <w:rsid w:val="00AC60E3"/>
    <w:rsid w:val="00AD34B2"/>
    <w:rsid w:val="00AD65C0"/>
    <w:rsid w:val="00AE2886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0FF0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D8A"/>
    <w:rsid w:val="00F05AF9"/>
    <w:rsid w:val="00F06339"/>
    <w:rsid w:val="00F06910"/>
    <w:rsid w:val="00F103B9"/>
    <w:rsid w:val="00F12163"/>
    <w:rsid w:val="00F13169"/>
    <w:rsid w:val="00F21E27"/>
    <w:rsid w:val="00F26FB9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2022-04-18T16:44:00Z</dcterms:created>
  <dcterms:modified xsi:type="dcterms:W3CDTF">2022-04-18T16:44:00Z</dcterms:modified>
</cp:coreProperties>
</file>